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5FF8B" w14:textId="77777777" w:rsidR="00CC2C2E" w:rsidRDefault="008E75C0" w:rsidP="00025DAE">
      <w:pPr>
        <w:pStyle w:val="Fuzeile"/>
        <w:tabs>
          <w:tab w:val="left" w:pos="708"/>
        </w:tabs>
        <w:rPr>
          <w:rFonts w:ascii="Arial" w:hAnsi="Arial" w:cs="Arial"/>
          <w:b/>
          <w:bCs/>
          <w:szCs w:val="24"/>
        </w:rPr>
      </w:pPr>
      <w:r w:rsidRPr="00950532">
        <w:rPr>
          <w:rFonts w:ascii="Arial" w:hAnsi="Arial" w:cs="Arial"/>
          <w:noProof/>
        </w:rPr>
        <w:drawing>
          <wp:anchor distT="0" distB="0" distL="114300" distR="114300" simplePos="0" relativeHeight="251657216" behindDoc="0" locked="0" layoutInCell="1" allowOverlap="1" wp14:anchorId="28103531" wp14:editId="10D55413">
            <wp:simplePos x="0" y="0"/>
            <wp:positionH relativeFrom="column">
              <wp:posOffset>3153410</wp:posOffset>
            </wp:positionH>
            <wp:positionV relativeFrom="paragraph">
              <wp:posOffset>-53975</wp:posOffset>
            </wp:positionV>
            <wp:extent cx="2861945" cy="544830"/>
            <wp:effectExtent l="0" t="0" r="0" b="0"/>
            <wp:wrapNone/>
            <wp:docPr id="21" name="Bild 21" descr="KM_KoenigMeyer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M_KoenigMeyer_Logo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1945" cy="544830"/>
                    </a:xfrm>
                    <a:prstGeom prst="rect">
                      <a:avLst/>
                    </a:prstGeom>
                    <a:noFill/>
                    <a:ln>
                      <a:noFill/>
                    </a:ln>
                  </pic:spPr>
                </pic:pic>
              </a:graphicData>
            </a:graphic>
          </wp:anchor>
        </w:drawing>
      </w:r>
      <w:r w:rsidR="00CC2C2E">
        <w:rPr>
          <w:rFonts w:ascii="Arial" w:hAnsi="Arial" w:cs="Arial"/>
          <w:b/>
          <w:bCs/>
          <w:szCs w:val="24"/>
        </w:rPr>
        <w:br/>
      </w:r>
    </w:p>
    <w:p w14:paraId="60193BC1" w14:textId="77777777" w:rsidR="00025DAE" w:rsidRDefault="00025DAE" w:rsidP="00025DAE">
      <w:pPr>
        <w:pStyle w:val="Fuzeile"/>
        <w:tabs>
          <w:tab w:val="left" w:pos="708"/>
        </w:tabs>
        <w:rPr>
          <w:rFonts w:ascii="Arial" w:hAnsi="Arial" w:cs="Arial"/>
          <w:b/>
          <w:bCs/>
          <w:szCs w:val="24"/>
        </w:rPr>
      </w:pPr>
      <w:r>
        <w:rPr>
          <w:rFonts w:ascii="Arial" w:hAnsi="Arial" w:cs="Arial"/>
          <w:b/>
          <w:bCs/>
          <w:szCs w:val="24"/>
        </w:rPr>
        <w:br/>
      </w:r>
    </w:p>
    <w:p w14:paraId="43164729" w14:textId="77777777" w:rsidR="00025DAE" w:rsidRDefault="00025DAE" w:rsidP="00025DAE">
      <w:pPr>
        <w:pStyle w:val="Fuzeile"/>
        <w:tabs>
          <w:tab w:val="left" w:pos="708"/>
        </w:tabs>
        <w:rPr>
          <w:rFonts w:ascii="Arial" w:hAnsi="Arial" w:cs="Arial"/>
          <w:b/>
          <w:bCs/>
          <w:szCs w:val="24"/>
        </w:rPr>
      </w:pPr>
    </w:p>
    <w:p w14:paraId="48B4C6E3" w14:textId="77777777" w:rsidR="00025DAE" w:rsidRDefault="00025DAE" w:rsidP="00025DAE">
      <w:pPr>
        <w:pStyle w:val="Fuzeile"/>
        <w:tabs>
          <w:tab w:val="left" w:pos="708"/>
        </w:tabs>
        <w:rPr>
          <w:rFonts w:ascii="Arial" w:hAnsi="Arial" w:cs="Arial"/>
          <w:b/>
          <w:bCs/>
          <w:szCs w:val="24"/>
        </w:rPr>
      </w:pPr>
    </w:p>
    <w:p w14:paraId="5A3EC7E2" w14:textId="5F4EC257" w:rsidR="00025DAE" w:rsidRPr="005F4EE0" w:rsidRDefault="00450177" w:rsidP="00025DAE">
      <w:pPr>
        <w:pStyle w:val="Fuzeile"/>
        <w:tabs>
          <w:tab w:val="left" w:pos="708"/>
        </w:tabs>
        <w:rPr>
          <w:rFonts w:ascii="Arial" w:hAnsi="Arial" w:cs="Arial"/>
          <w:b/>
          <w:bCs/>
          <w:color w:val="FFFFFF"/>
          <w:szCs w:val="24"/>
        </w:rPr>
      </w:pPr>
      <w:r>
        <w:rPr>
          <w:rFonts w:ascii="Arial" w:hAnsi="Arial" w:cs="Arial"/>
          <w:b/>
          <w:bCs/>
          <w:noProof/>
          <w:szCs w:val="24"/>
        </w:rPr>
        <w:pict w14:anchorId="63070403">
          <v:shapetype id="_x0000_t202" coordsize="21600,21600" o:spt="202" path="m,l,21600r21600,l21600,xe">
            <v:stroke joinstyle="miter"/>
            <v:path gradientshapeok="t" o:connecttype="rect"/>
          </v:shapetype>
          <v:shape id="Text Box 24" o:spid="_x0000_s1026" type="#_x0000_t202" style="position:absolute;margin-left:-75.9pt;margin-top:14.9pt;width:639pt;height:39.3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" fillcolor="#a5a5a5" stroked="f">
            <v:textbox inset=",7.2pt,,7.2pt">
              <w:txbxContent>
                <w:p w14:paraId="7B9A7759" w14:textId="77777777" w:rsidR="00D24EC3" w:rsidRDefault="00D24EC3"/>
              </w:txbxContent>
            </v:textbox>
          </v:shape>
        </w:pict>
      </w:r>
      <w:r w:rsidR="00025DAE">
        <w:rPr>
          <w:rFonts w:ascii="Arial" w:hAnsi="Arial" w:cs="Arial"/>
          <w:b/>
          <w:bCs/>
          <w:szCs w:val="24"/>
        </w:rPr>
        <w:br/>
      </w:r>
      <w:r w:rsidR="00025DAE">
        <w:rPr>
          <w:rFonts w:ascii="Arial" w:hAnsi="Arial" w:cs="Arial"/>
          <w:b/>
          <w:bCs/>
          <w:szCs w:val="24"/>
        </w:rPr>
        <w:br/>
      </w:r>
      <w:r w:rsidR="00025DAE" w:rsidRPr="005F4EE0">
        <w:rPr>
          <w:rFonts w:ascii="Arial" w:hAnsi="Arial" w:cs="Arial"/>
          <w:bCs/>
          <w:color w:val="FFFFFF"/>
          <w:szCs w:val="24"/>
        </w:rPr>
        <w:t>König &amp; Meyer Pressemitteilung</w:t>
      </w:r>
      <w:r w:rsidR="00025DAE" w:rsidRPr="005F4EE0">
        <w:rPr>
          <w:rFonts w:ascii="Arial" w:hAnsi="Arial" w:cs="Arial"/>
          <w:b/>
          <w:bCs/>
          <w:color w:val="FFFFFF"/>
          <w:szCs w:val="24"/>
        </w:rPr>
        <w:tab/>
      </w:r>
      <w:r w:rsidR="00025DAE" w:rsidRPr="005F4EE0">
        <w:rPr>
          <w:rFonts w:ascii="Arial" w:hAnsi="Arial" w:cs="Arial"/>
          <w:b/>
          <w:bCs/>
          <w:color w:val="FFFFFF"/>
          <w:szCs w:val="24"/>
        </w:rPr>
        <w:tab/>
      </w:r>
      <w:r>
        <w:rPr>
          <w:rFonts w:ascii="Arial" w:hAnsi="Arial" w:cs="Arial"/>
          <w:bCs/>
          <w:color w:val="FFFFFF"/>
          <w:szCs w:val="24"/>
        </w:rPr>
        <w:t>März</w:t>
      </w:r>
      <w:r w:rsidR="00025DAE" w:rsidRPr="005F4EE0">
        <w:rPr>
          <w:rFonts w:ascii="Arial" w:hAnsi="Arial" w:cs="Arial"/>
          <w:bCs/>
          <w:color w:val="FFFFFF"/>
          <w:szCs w:val="24"/>
        </w:rPr>
        <w:t xml:space="preserve"> 20</w:t>
      </w:r>
      <w:r>
        <w:rPr>
          <w:rFonts w:ascii="Arial" w:hAnsi="Arial" w:cs="Arial"/>
          <w:bCs/>
          <w:color w:val="FFFFFF"/>
          <w:szCs w:val="24"/>
        </w:rPr>
        <w:t>21</w:t>
      </w:r>
    </w:p>
    <w:p w14:paraId="358705A4" w14:textId="77777777" w:rsidR="00025DAE" w:rsidRPr="00950532" w:rsidRDefault="00025DAE" w:rsidP="00025DAE">
      <w:pPr>
        <w:pStyle w:val="Fuzeile"/>
        <w:tabs>
          <w:tab w:val="left" w:pos="708"/>
        </w:tabs>
        <w:rPr>
          <w:rFonts w:ascii="Arial" w:hAnsi="Arial" w:cs="Arial"/>
          <w:b/>
          <w:bCs/>
          <w:szCs w:val="24"/>
        </w:rPr>
      </w:pPr>
    </w:p>
    <w:p w14:paraId="17F02492" w14:textId="77777777" w:rsidR="00025DAE" w:rsidRDefault="00025DAE" w:rsidP="00025DAE">
      <w:pPr>
        <w:pStyle w:val="Fuzeile"/>
        <w:tabs>
          <w:tab w:val="left" w:pos="708"/>
        </w:tabs>
        <w:rPr>
          <w:rFonts w:ascii="Arial" w:hAnsi="Arial" w:cs="Arial"/>
          <w:bCs/>
          <w:color w:val="000000"/>
          <w:szCs w:val="24"/>
        </w:rPr>
      </w:pPr>
    </w:p>
    <w:p w14:paraId="72B7AD28" w14:textId="77777777" w:rsidR="00025DAE" w:rsidRDefault="00025DAE" w:rsidP="00025DAE">
      <w:pPr>
        <w:pStyle w:val="Fuzeile"/>
        <w:tabs>
          <w:tab w:val="left" w:pos="708"/>
        </w:tabs>
        <w:rPr>
          <w:rFonts w:ascii="Arial" w:hAnsi="Arial" w:cs="Arial"/>
          <w:bCs/>
          <w:color w:val="000000"/>
          <w:szCs w:val="24"/>
        </w:rPr>
      </w:pPr>
    </w:p>
    <w:p w14:paraId="0A6C1B41" w14:textId="77777777" w:rsidR="00450177" w:rsidRPr="00450177" w:rsidRDefault="00450177" w:rsidP="00450177">
      <w:pPr>
        <w:rPr>
          <w:rFonts w:ascii="Arial" w:hAnsi="Arial"/>
          <w:b/>
          <w:sz w:val="28"/>
          <w:szCs w:val="28"/>
        </w:rPr>
      </w:pPr>
      <w:r w:rsidRPr="00450177">
        <w:rPr>
          <w:rFonts w:ascii="Arial" w:hAnsi="Arial"/>
          <w:b/>
          <w:sz w:val="28"/>
          <w:szCs w:val="28"/>
        </w:rPr>
        <w:t>Ausgezeichnetes Unternehmen: König &amp; Meyer erhält Innovationspreis mit TOP 100-Siegel</w:t>
      </w:r>
    </w:p>
    <w:p w14:paraId="02FAF5BD" w14:textId="77777777" w:rsidR="001002CC" w:rsidRDefault="001002CC" w:rsidP="00025DAE">
      <w:pPr>
        <w:rPr>
          <w:rFonts w:ascii="Arial" w:hAnsi="Arial"/>
        </w:rPr>
      </w:pPr>
    </w:p>
    <w:p w14:paraId="3DE07E7D" w14:textId="77777777" w:rsidR="00450177" w:rsidRDefault="00450177" w:rsidP="00031157">
      <w:pPr>
        <w:widowControl w:val="0"/>
        <w:autoSpaceDE w:val="0"/>
        <w:autoSpaceDN w:val="0"/>
        <w:adjustRightInd w:val="0"/>
        <w:rPr>
          <w:rFonts w:ascii="Arial" w:hAnsi="Arial"/>
          <w:b/>
          <w:szCs w:val="28"/>
        </w:rPr>
      </w:pPr>
      <w:r w:rsidRPr="00450177">
        <w:rPr>
          <w:rFonts w:ascii="Arial" w:hAnsi="Arial"/>
          <w:b/>
          <w:szCs w:val="28"/>
        </w:rPr>
        <w:t>Der König &amp; Meyer GmbH &amp; Co. KG in Wertheim wurde das TOP 100-Siegel 2021 verliehen. Mit dieser Auszeichnung werden besonders innovative mittelständische Unternehmen aus ganz Deutschland geehrt. Zuvor hatte der Musikzubehörhersteller in einem wissenschaftlichen Auswahlverfahren seine Innovationskraft bewiesen.</w:t>
      </w:r>
    </w:p>
    <w:p w14:paraId="7A862757" w14:textId="2D9B678E" w:rsidR="00031157" w:rsidRPr="00956881" w:rsidRDefault="006001DF" w:rsidP="00031157">
      <w:pPr>
        <w:widowControl w:val="0"/>
        <w:autoSpaceDE w:val="0"/>
        <w:autoSpaceDN w:val="0"/>
        <w:adjustRightInd w:val="0"/>
        <w:rPr>
          <w:rFonts w:ascii="Arial" w:hAnsi="Arial"/>
          <w:b/>
          <w:szCs w:val="28"/>
        </w:rPr>
      </w:pPr>
      <w:r>
        <w:rPr>
          <w:rFonts w:ascii="Arial" w:hAnsi="Arial"/>
          <w:b/>
          <w:szCs w:val="28"/>
        </w:rPr>
        <w:t xml:space="preserve"> </w:t>
      </w:r>
    </w:p>
    <w:p w14:paraId="75A405C7" w14:textId="16A68099"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Seit mehr als 25 Jahren attestiert das Siegel „TOP 100“ mittelständischen Unternehmen mit Sitz in Deutschland ein hervorragendes Innovationsmanagement. Alljährlich werden je einhundert innovative Unternehmen in drei Größen-Kategorien ausgezeichnet. Damit werden vor allem „Hidden Champions“ branchenübergreifend auf einer Plattform gebündelt, wodurch sie erheblich an Sichtbarkeit gewinnen können. Als Mentor gibt der Wissenschaftsjournalist Ranga Yogeshwar diesem einzigen Wettbewerb seiner Art ein bekanntes Gesicht.</w:t>
      </w:r>
      <w:r>
        <w:rPr>
          <w:rFonts w:ascii="Arial" w:hAnsi="Arial"/>
          <w:sz w:val="22"/>
          <w:szCs w:val="28"/>
        </w:rPr>
        <w:br/>
      </w:r>
    </w:p>
    <w:p w14:paraId="307E9D81" w14:textId="0CA038F7"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 xml:space="preserve">Unternehmen werden anhand von 120 Prüfkriterien in fünf Kategorien, die Innovationserfolg, Innovationsklima, Innovative Prozesse und Organisation, Außenorientierung/Open Innovation, </w:t>
      </w:r>
      <w:proofErr w:type="spellStart"/>
      <w:r w:rsidRPr="00450177">
        <w:rPr>
          <w:rFonts w:ascii="Arial" w:hAnsi="Arial"/>
          <w:sz w:val="22"/>
          <w:szCs w:val="28"/>
        </w:rPr>
        <w:t>innovationsförderndes</w:t>
      </w:r>
      <w:proofErr w:type="spellEnd"/>
      <w:r w:rsidRPr="00450177">
        <w:rPr>
          <w:rFonts w:ascii="Arial" w:hAnsi="Arial"/>
          <w:sz w:val="22"/>
          <w:szCs w:val="28"/>
        </w:rPr>
        <w:t xml:space="preserve"> Top-Management umfassen, bewertet. Im Kern geht es um die Frage, ob Innovationen das Ergebnis planvollen Vorgehens oder ein Zufallsprodukt sind, also um die Wiederholbarkeit von Innovationsleistungen. Und darum, ob und wie sich die entsprechenden Lösungen am Markt durchsetzen. Besonderes Augenmerk lag dieses Mal auf der Reaktion der Unternehmen hinsichtlich der COVID-19-Pandemie.</w:t>
      </w:r>
      <w:r>
        <w:rPr>
          <w:rFonts w:ascii="Arial" w:hAnsi="Arial"/>
          <w:sz w:val="22"/>
          <w:szCs w:val="28"/>
        </w:rPr>
        <w:br/>
      </w:r>
    </w:p>
    <w:p w14:paraId="046D1B3C" w14:textId="79B604DD"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Gerade in solch plötzlich eintretenden Krisensituationen zeigt sich umso deutlicher, was Innovationskraft bewirkt. Infolge des Lockdowns des gesamten Kulturlebens brach die Nachfrage nach Veranstaltungstechnik und Musikerequipment stark ein. Als Reaktion darauf suchte König &amp; Meyer nach neuen Möglichkeiten und konzipierte innerhalb von drei Wochen eine neue Produktlinie und brachte verschiedene Desinfektionsmittelständer auf den Markt.</w:t>
      </w:r>
      <w:r>
        <w:rPr>
          <w:rFonts w:ascii="Arial" w:hAnsi="Arial"/>
          <w:sz w:val="22"/>
          <w:szCs w:val="28"/>
        </w:rPr>
        <w:br/>
      </w:r>
    </w:p>
    <w:p w14:paraId="68BA7734" w14:textId="56E587C6"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„Hier hat sich unsere Philosophie der kurzen Wege, der eigenen hohen Fertigungstiefe und der strukturierten Prozesse bei der Produktentwicklung bewährt. Die starke Nachfrage nach diesen Produkten hat uns 2020 nachhaltig geholfen, den starken Umsatzrückgang gerade bei den Produkten für Veranstaltungen und Live-Events aufzufangen. Mittlerweile ist die Produktpalette der Desinfektionsmittelständer auf über 30 Produkte gewachsen“, beschreibt Geschäftsführerin Gabriela König die firmeninterne Flexibilität.</w:t>
      </w:r>
      <w:r>
        <w:rPr>
          <w:rFonts w:ascii="Arial" w:hAnsi="Arial"/>
          <w:sz w:val="22"/>
          <w:szCs w:val="28"/>
        </w:rPr>
        <w:br/>
      </w:r>
    </w:p>
    <w:p w14:paraId="547BFEC0" w14:textId="3E968993"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Darüber hinaus wurde die Firma vor allem für das strukturierte Innovationsmanagement und gute Innovationsklima im Unternehmen ausgezeichnet.</w:t>
      </w:r>
      <w:r>
        <w:rPr>
          <w:rFonts w:ascii="Arial" w:hAnsi="Arial"/>
          <w:sz w:val="22"/>
          <w:szCs w:val="28"/>
        </w:rPr>
        <w:br/>
      </w:r>
    </w:p>
    <w:p w14:paraId="33E8E511" w14:textId="3028B3A8"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 xml:space="preserve">„Bei uns sorgt eine klare Herangehensweise dafür, dass die notwendigen Schritte von der Idee bis zur Markteinführung durch ein definiertes Projektmanagement nicht jedes Mal neu überlegt werden müssen. Wir haben einen ausgewogenen Portfolio-Mix aus kurz- bis langfristigen Projekten. Fortschritte bei der Produktentwicklung werden regelmäßig kontrolliert und koordiniert. Jede Produktneuheit wird vor der Markteinführung geprüft und </w:t>
      </w:r>
      <w:r w:rsidRPr="00450177">
        <w:rPr>
          <w:rFonts w:ascii="Arial" w:hAnsi="Arial"/>
          <w:sz w:val="22"/>
          <w:szCs w:val="28"/>
        </w:rPr>
        <w:lastRenderedPageBreak/>
        <w:t>getestet. Wir haben Innovationsprojektteams, die sich aus Mitarbeitern verschiedener Bereiche zusammensetzen und die sich kontinuierlich austauschen. Kurze Wege und flache Hierarchien sorgen hier für Schnelligkeit bei der Umsetzung der Projekte“, gewährt Geschäftsführer Heiko Wolz einen Einblick in die internen Abläufe.</w:t>
      </w:r>
      <w:r>
        <w:rPr>
          <w:rFonts w:ascii="Arial" w:hAnsi="Arial"/>
          <w:sz w:val="22"/>
          <w:szCs w:val="28"/>
        </w:rPr>
        <w:br/>
      </w:r>
    </w:p>
    <w:p w14:paraId="08A88470" w14:textId="2480F30C"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Bei König &amp; Meyer bündelt sich Know-how und Kreativität: So besitzt das Unternehmen eine eigene Konstruktions- und Entwicklungsabteilung mit sieben Mitarbeitern und eigene Produktmanager als Schnittstelle zwischen Geschäftsleitung und den technischen Abteilungen sowie Vertrieb und Marketing. Die Produktideen kommen entweder direkt von Händlern oder Endkunden, über Messen und Veranstaltungen oder von den eigenen Mitarbeitern. Etwa dreißig Neuheiten – Innovationen und Produktverbesserungen – werden so im Jahr durchschnittlich herausgebracht.</w:t>
      </w:r>
      <w:r>
        <w:rPr>
          <w:rFonts w:ascii="Arial" w:hAnsi="Arial"/>
          <w:sz w:val="22"/>
          <w:szCs w:val="28"/>
        </w:rPr>
        <w:br/>
      </w:r>
    </w:p>
    <w:p w14:paraId="43ED6633" w14:textId="01F8E3FD"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Über die Auszeichnung freut sich die Geschäftsleitung besonders, weil sie den bisherigen Weg, die geleistete Arbeit und die gestellten Weichen für die Zukunft gleichermaßen bestätigt. Gabriela König: „Mit innovativen Produkten und Ideen unterstützen wir seit Jahrzehnten den Musiker in seinem Alltag. Wir beobachten unseren Markt immer sehr genau und reagieren frühzeitig auf Trends, um wettbewerbsfähig zu bleiben und als Erste neue und wegweisende Innovationen auf den Markt zu bringen. Eine gelebte Unternehmenskultur, die Ideen und Verbesserungsvorschläge von Mitarbeitern aktiv fördert und unterstützt, ist dabei unerlässlich.“</w:t>
      </w:r>
      <w:r>
        <w:rPr>
          <w:rFonts w:ascii="Arial" w:hAnsi="Arial"/>
          <w:sz w:val="22"/>
          <w:szCs w:val="28"/>
        </w:rPr>
        <w:br/>
      </w:r>
    </w:p>
    <w:p w14:paraId="05767E22" w14:textId="77777777" w:rsidR="00450177" w:rsidRPr="00450177" w:rsidRDefault="00450177" w:rsidP="00450177">
      <w:pPr>
        <w:widowControl w:val="0"/>
        <w:autoSpaceDE w:val="0"/>
        <w:autoSpaceDN w:val="0"/>
        <w:adjustRightInd w:val="0"/>
        <w:rPr>
          <w:rFonts w:ascii="Arial" w:hAnsi="Arial"/>
          <w:sz w:val="22"/>
          <w:szCs w:val="28"/>
        </w:rPr>
      </w:pPr>
      <w:r w:rsidRPr="00450177">
        <w:rPr>
          <w:rFonts w:ascii="Arial" w:hAnsi="Arial"/>
          <w:sz w:val="22"/>
          <w:szCs w:val="28"/>
        </w:rPr>
        <w:t>Die TOP 100-Preisverleihung ist für den 26. November 2021 im baden-württembergischen Ludwigsburg terminiert. Beide Geschäftsführer hoffen, vor Ort dabei sein zu können. Falls dies aus Pandemiegründen nach wie vor nicht möglich sein sollte, werden die Veranstalter gefordert sein, ihrerseits Innovationskraft zu beweisen.</w:t>
      </w:r>
    </w:p>
    <w:p w14:paraId="7BF805EB" w14:textId="77777777" w:rsidR="00450177" w:rsidRDefault="00450177" w:rsidP="00031157">
      <w:pPr>
        <w:widowControl w:val="0"/>
        <w:autoSpaceDE w:val="0"/>
        <w:autoSpaceDN w:val="0"/>
        <w:adjustRightInd w:val="0"/>
        <w:rPr>
          <w:rFonts w:ascii="Arial" w:hAnsi="Arial"/>
          <w:b/>
          <w:sz w:val="22"/>
          <w:szCs w:val="28"/>
        </w:rPr>
      </w:pPr>
    </w:p>
    <w:p w14:paraId="52ADB220" w14:textId="2C135030" w:rsidR="00350989" w:rsidRDefault="00812197" w:rsidP="00031157">
      <w:pPr>
        <w:widowControl w:val="0"/>
        <w:autoSpaceDE w:val="0"/>
        <w:autoSpaceDN w:val="0"/>
        <w:adjustRightInd w:val="0"/>
        <w:rPr>
          <w:rFonts w:ascii="Arial" w:hAnsi="Arial"/>
          <w:b/>
          <w:sz w:val="22"/>
          <w:szCs w:val="28"/>
        </w:rPr>
      </w:pPr>
      <w:r>
        <w:rPr>
          <w:rFonts w:ascii="Arial" w:hAnsi="Arial"/>
          <w:b/>
          <w:sz w:val="22"/>
          <w:szCs w:val="28"/>
        </w:rPr>
        <w:br/>
      </w:r>
    </w:p>
    <w:p w14:paraId="6C9763D8" w14:textId="5B4839A9" w:rsidR="00031157" w:rsidRDefault="00031157" w:rsidP="00031157">
      <w:pPr>
        <w:widowControl w:val="0"/>
        <w:autoSpaceDE w:val="0"/>
        <w:autoSpaceDN w:val="0"/>
        <w:adjustRightInd w:val="0"/>
        <w:rPr>
          <w:rFonts w:ascii="Arial" w:hAnsi="Arial"/>
          <w:b/>
          <w:sz w:val="22"/>
          <w:szCs w:val="28"/>
        </w:rPr>
      </w:pPr>
      <w:r>
        <w:rPr>
          <w:rFonts w:ascii="Arial" w:hAnsi="Arial"/>
          <w:b/>
          <w:sz w:val="22"/>
          <w:szCs w:val="28"/>
        </w:rPr>
        <w:t>Pressefoto</w:t>
      </w:r>
      <w:r w:rsidR="0062341C">
        <w:rPr>
          <w:rFonts w:ascii="Arial" w:hAnsi="Arial"/>
          <w:b/>
          <w:sz w:val="22"/>
          <w:szCs w:val="28"/>
        </w:rPr>
        <w:t>s</w:t>
      </w:r>
    </w:p>
    <w:p w14:paraId="06DE36BB" w14:textId="0B53F604" w:rsidR="00031157" w:rsidRPr="00812197" w:rsidRDefault="00450177" w:rsidP="00031157">
      <w:pPr>
        <w:widowControl w:val="0"/>
        <w:autoSpaceDE w:val="0"/>
        <w:autoSpaceDN w:val="0"/>
        <w:adjustRightInd w:val="0"/>
        <w:rPr>
          <w:rFonts w:ascii="Arial" w:hAnsi="Arial"/>
          <w:sz w:val="22"/>
          <w:szCs w:val="28"/>
          <w:lang w:val="en-US"/>
        </w:rPr>
      </w:pPr>
      <w:r w:rsidRPr="00450177">
        <w:rPr>
          <w:rFonts w:ascii="Arial" w:hAnsi="Arial"/>
          <w:sz w:val="22"/>
          <w:szCs w:val="28"/>
          <w:lang w:val="en-US"/>
        </w:rPr>
        <w:t>KM_TOP100_03-2021</w:t>
      </w:r>
      <w:r w:rsidR="0062341C" w:rsidRPr="0062341C">
        <w:rPr>
          <w:rFonts w:ascii="Arial" w:hAnsi="Arial"/>
          <w:sz w:val="22"/>
          <w:szCs w:val="28"/>
          <w:lang w:val="en-US"/>
        </w:rPr>
        <w:t>.jpg</w:t>
      </w:r>
      <w:r w:rsidR="00812197">
        <w:rPr>
          <w:rFonts w:ascii="Arial" w:hAnsi="Arial"/>
          <w:sz w:val="22"/>
          <w:szCs w:val="28"/>
          <w:lang w:val="en-US"/>
        </w:rPr>
        <w:br/>
      </w:r>
    </w:p>
    <w:p w14:paraId="15E64EB8" w14:textId="31A536FB" w:rsidR="00530F90" w:rsidRPr="00812197" w:rsidRDefault="00450177" w:rsidP="00031157">
      <w:pPr>
        <w:widowControl w:val="0"/>
        <w:autoSpaceDE w:val="0"/>
        <w:autoSpaceDN w:val="0"/>
        <w:adjustRightInd w:val="0"/>
        <w:rPr>
          <w:rFonts w:ascii="Arial" w:hAnsi="Arial"/>
          <w:sz w:val="22"/>
          <w:szCs w:val="28"/>
          <w:lang w:val="en-US"/>
        </w:rPr>
      </w:pPr>
      <w:r>
        <w:rPr>
          <w:noProof/>
        </w:rPr>
        <w:drawing>
          <wp:inline distT="0" distB="0" distL="0" distR="0" wp14:anchorId="7B689053" wp14:editId="7E3E2883">
            <wp:extent cx="5759450" cy="38404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3840480"/>
                    </a:xfrm>
                    <a:prstGeom prst="rect">
                      <a:avLst/>
                    </a:prstGeom>
                    <a:noFill/>
                    <a:ln>
                      <a:noFill/>
                    </a:ln>
                  </pic:spPr>
                </pic:pic>
              </a:graphicData>
            </a:graphic>
          </wp:inline>
        </w:drawing>
      </w:r>
    </w:p>
    <w:p w14:paraId="3F66B7D2" w14:textId="77777777" w:rsidR="00031157" w:rsidRPr="00812197" w:rsidRDefault="00031157" w:rsidP="00031157">
      <w:pPr>
        <w:widowControl w:val="0"/>
        <w:autoSpaceDE w:val="0"/>
        <w:autoSpaceDN w:val="0"/>
        <w:adjustRightInd w:val="0"/>
        <w:rPr>
          <w:rFonts w:ascii="Arial" w:hAnsi="Arial"/>
          <w:sz w:val="22"/>
          <w:szCs w:val="28"/>
          <w:lang w:val="en-US"/>
        </w:rPr>
      </w:pPr>
    </w:p>
    <w:p w14:paraId="674093AD" w14:textId="505A7FDB" w:rsidR="009C4ABB" w:rsidRDefault="0062341C" w:rsidP="00450177">
      <w:pPr>
        <w:widowControl w:val="0"/>
        <w:autoSpaceDE w:val="0"/>
        <w:autoSpaceDN w:val="0"/>
        <w:adjustRightInd w:val="0"/>
        <w:rPr>
          <w:rFonts w:ascii="Arial" w:eastAsia="Calibri" w:hAnsi="Arial" w:cs="Arial"/>
          <w:color w:val="000000"/>
          <w:sz w:val="18"/>
          <w:szCs w:val="18"/>
        </w:rPr>
      </w:pPr>
      <w:r>
        <w:rPr>
          <w:rFonts w:ascii="Arial" w:hAnsi="Arial"/>
          <w:sz w:val="22"/>
          <w:szCs w:val="28"/>
        </w:rPr>
        <w:br/>
      </w:r>
      <w:r>
        <w:rPr>
          <w:rFonts w:ascii="Arial" w:hAnsi="Arial"/>
          <w:sz w:val="22"/>
          <w:szCs w:val="28"/>
        </w:rPr>
        <w:br/>
      </w:r>
    </w:p>
    <w:p w14:paraId="336E42F8" w14:textId="77777777" w:rsidR="009C4ABB" w:rsidRDefault="009C4ABB" w:rsidP="00025DAE">
      <w:pPr>
        <w:autoSpaceDE w:val="0"/>
        <w:autoSpaceDN w:val="0"/>
        <w:adjustRightInd w:val="0"/>
        <w:rPr>
          <w:rFonts w:ascii="Arial" w:eastAsia="Calibri" w:hAnsi="Arial" w:cs="Arial"/>
          <w:color w:val="000000"/>
          <w:sz w:val="18"/>
          <w:szCs w:val="18"/>
        </w:rPr>
      </w:pPr>
    </w:p>
    <w:p w14:paraId="6B7ED502" w14:textId="77777777" w:rsidR="000D37E6" w:rsidRDefault="000D37E6" w:rsidP="00025DAE">
      <w:pPr>
        <w:autoSpaceDE w:val="0"/>
        <w:autoSpaceDN w:val="0"/>
        <w:adjustRightInd w:val="0"/>
        <w:rPr>
          <w:rFonts w:ascii="Arial" w:eastAsia="Calibri" w:hAnsi="Arial" w:cs="Arial"/>
          <w:b/>
          <w:bCs/>
          <w:color w:val="000000"/>
          <w:sz w:val="22"/>
          <w:szCs w:val="22"/>
        </w:rPr>
      </w:pPr>
    </w:p>
    <w:p w14:paraId="7BBE999F" w14:textId="77777777" w:rsidR="00025DAE" w:rsidRDefault="00025DAE" w:rsidP="00025DAE">
      <w:pPr>
        <w:autoSpaceDE w:val="0"/>
        <w:autoSpaceDN w:val="0"/>
        <w:adjustRightInd w:val="0"/>
        <w:rPr>
          <w:rFonts w:ascii="Arial" w:eastAsia="Calibri" w:hAnsi="Arial" w:cs="Arial"/>
          <w:b/>
          <w:bCs/>
          <w:color w:val="000000"/>
          <w:sz w:val="22"/>
          <w:szCs w:val="22"/>
        </w:rPr>
      </w:pPr>
      <w:r w:rsidRPr="00950532">
        <w:rPr>
          <w:rFonts w:ascii="Arial" w:eastAsia="Calibri" w:hAnsi="Arial" w:cs="Arial"/>
          <w:b/>
          <w:bCs/>
          <w:color w:val="000000"/>
          <w:sz w:val="22"/>
          <w:szCs w:val="22"/>
        </w:rPr>
        <w:t>PRESSEKONTAKT</w:t>
      </w:r>
    </w:p>
    <w:p w14:paraId="5A18582E" w14:textId="77777777" w:rsidR="00025DAE" w:rsidRPr="00950532" w:rsidRDefault="00025DAE" w:rsidP="00025DAE">
      <w:pPr>
        <w:autoSpaceDE w:val="0"/>
        <w:autoSpaceDN w:val="0"/>
        <w:adjustRightInd w:val="0"/>
        <w:rPr>
          <w:rFonts w:ascii="Arial" w:eastAsia="Calibri" w:hAnsi="Arial" w:cs="Arial"/>
          <w:b/>
          <w:bCs/>
          <w:color w:val="000000"/>
          <w:sz w:val="22"/>
          <w:szCs w:val="22"/>
        </w:rPr>
      </w:pPr>
    </w:p>
    <w:p w14:paraId="72FBBA72" w14:textId="77777777" w:rsidR="00025DAE" w:rsidRPr="00950532" w:rsidRDefault="00025DAE" w:rsidP="00025DAE">
      <w:pPr>
        <w:autoSpaceDE w:val="0"/>
        <w:autoSpaceDN w:val="0"/>
        <w:adjustRightInd w:val="0"/>
        <w:rPr>
          <w:rFonts w:ascii="Arial" w:eastAsia="Calibri" w:hAnsi="Arial" w:cs="Arial"/>
          <w:b/>
          <w:bCs/>
          <w:color w:val="000000"/>
          <w:sz w:val="22"/>
          <w:szCs w:val="22"/>
        </w:rPr>
      </w:pPr>
      <w:r w:rsidRPr="00950532">
        <w:rPr>
          <w:rFonts w:ascii="Arial" w:eastAsia="Calibri" w:hAnsi="Arial" w:cs="Arial"/>
          <w:b/>
          <w:bCs/>
          <w:color w:val="000000"/>
          <w:sz w:val="22"/>
          <w:szCs w:val="22"/>
        </w:rPr>
        <w:t>André Scherzer - Öffentlichkeitsarbeit / Printmedien</w:t>
      </w:r>
    </w:p>
    <w:p w14:paraId="3E2C8A2C" w14:textId="77777777" w:rsidR="00025DAE" w:rsidRPr="00950532" w:rsidRDefault="00025DAE" w:rsidP="00025DAE">
      <w:pPr>
        <w:autoSpaceDE w:val="0"/>
        <w:autoSpaceDN w:val="0"/>
        <w:adjustRightInd w:val="0"/>
        <w:rPr>
          <w:rFonts w:ascii="Arial" w:eastAsia="Calibri" w:hAnsi="Arial" w:cs="Arial"/>
          <w:color w:val="000000"/>
          <w:sz w:val="22"/>
          <w:szCs w:val="22"/>
        </w:rPr>
      </w:pPr>
      <w:r w:rsidRPr="00950532">
        <w:rPr>
          <w:rFonts w:ascii="Arial" w:eastAsia="Calibri" w:hAnsi="Arial" w:cs="Arial"/>
          <w:color w:val="000000"/>
          <w:sz w:val="22"/>
          <w:szCs w:val="22"/>
        </w:rPr>
        <w:t>Telefon: +49 (0) 9342-806-148</w:t>
      </w:r>
    </w:p>
    <w:p w14:paraId="4DBD7D0B" w14:textId="77777777" w:rsidR="00025DAE" w:rsidRPr="00950532" w:rsidRDefault="00025DAE" w:rsidP="00025DAE">
      <w:pPr>
        <w:autoSpaceDE w:val="0"/>
        <w:autoSpaceDN w:val="0"/>
        <w:adjustRightInd w:val="0"/>
        <w:rPr>
          <w:rFonts w:ascii="Arial" w:eastAsia="Calibri" w:hAnsi="Arial" w:cs="Arial"/>
          <w:color w:val="000000"/>
          <w:sz w:val="22"/>
          <w:szCs w:val="22"/>
        </w:rPr>
      </w:pPr>
      <w:r w:rsidRPr="00950532">
        <w:rPr>
          <w:rFonts w:ascii="Arial" w:eastAsia="Calibri" w:hAnsi="Arial" w:cs="Arial"/>
          <w:color w:val="000000"/>
          <w:sz w:val="22"/>
          <w:szCs w:val="22"/>
        </w:rPr>
        <w:t>Telefax: +49 (0) 9342-806-150</w:t>
      </w:r>
    </w:p>
    <w:p w14:paraId="7972FEA3" w14:textId="77777777" w:rsidR="00025DAE" w:rsidRPr="00417C2D" w:rsidRDefault="00025DAE" w:rsidP="00025DAE">
      <w:pPr>
        <w:autoSpaceDE w:val="0"/>
        <w:autoSpaceDN w:val="0"/>
        <w:adjustRightInd w:val="0"/>
        <w:rPr>
          <w:rFonts w:ascii="Arial" w:eastAsia="Calibri" w:hAnsi="Arial" w:cs="Arial"/>
          <w:sz w:val="22"/>
          <w:szCs w:val="22"/>
        </w:rPr>
      </w:pPr>
      <w:proofErr w:type="spellStart"/>
      <w:r w:rsidRPr="00950532">
        <w:rPr>
          <w:rFonts w:ascii="Arial" w:eastAsia="Calibri" w:hAnsi="Arial" w:cs="Arial"/>
          <w:color w:val="000000"/>
          <w:sz w:val="22"/>
          <w:szCs w:val="22"/>
        </w:rPr>
        <w:t>e-Mail</w:t>
      </w:r>
      <w:proofErr w:type="spellEnd"/>
      <w:r w:rsidRPr="00950532">
        <w:rPr>
          <w:rFonts w:ascii="Arial" w:eastAsia="Calibri" w:hAnsi="Arial" w:cs="Arial"/>
          <w:color w:val="000000"/>
          <w:sz w:val="22"/>
          <w:szCs w:val="22"/>
        </w:rPr>
        <w:t xml:space="preserve">: </w:t>
      </w:r>
      <w:hyperlink r:id="rId7" w:history="1">
        <w:r w:rsidRPr="00417C2D">
          <w:rPr>
            <w:rStyle w:val="Hyperlink"/>
            <w:rFonts w:ascii="Arial" w:eastAsia="Calibri" w:hAnsi="Arial" w:cs="Arial"/>
            <w:color w:val="3366FF"/>
            <w:sz w:val="22"/>
            <w:szCs w:val="22"/>
          </w:rPr>
          <w:t>as@k-m.de</w:t>
        </w:r>
      </w:hyperlink>
      <w:r>
        <w:rPr>
          <w:rFonts w:ascii="Arial" w:eastAsia="Calibri" w:hAnsi="Arial" w:cs="Arial"/>
          <w:color w:val="0000FF"/>
          <w:sz w:val="22"/>
          <w:szCs w:val="22"/>
        </w:rPr>
        <w:br/>
      </w:r>
      <w:r w:rsidRPr="00417C2D">
        <w:rPr>
          <w:rFonts w:ascii="Arial" w:eastAsia="Calibri" w:hAnsi="Arial" w:cs="Arial"/>
          <w:sz w:val="22"/>
          <w:szCs w:val="22"/>
        </w:rPr>
        <w:t xml:space="preserve">Twitter: </w:t>
      </w:r>
      <w:r w:rsidRPr="00417C2D">
        <w:rPr>
          <w:rFonts w:ascii="Arial" w:eastAsia="Calibri" w:hAnsi="Arial" w:cs="Arial"/>
          <w:color w:val="3366FF"/>
          <w:sz w:val="22"/>
          <w:szCs w:val="22"/>
        </w:rPr>
        <w:t>twitter.com/</w:t>
      </w:r>
      <w:proofErr w:type="spellStart"/>
      <w:r w:rsidRPr="00417C2D">
        <w:rPr>
          <w:rFonts w:ascii="Arial" w:eastAsia="Calibri" w:hAnsi="Arial" w:cs="Arial"/>
          <w:color w:val="3366FF"/>
          <w:sz w:val="22"/>
          <w:szCs w:val="22"/>
        </w:rPr>
        <w:t>AndreScherzer</w:t>
      </w:r>
      <w:proofErr w:type="spellEnd"/>
    </w:p>
    <w:p w14:paraId="4B9FA5C8" w14:textId="77777777" w:rsidR="00025DAE" w:rsidRPr="00417C2D" w:rsidRDefault="00025DAE" w:rsidP="00025DAE">
      <w:pPr>
        <w:autoSpaceDE w:val="0"/>
        <w:autoSpaceDN w:val="0"/>
        <w:adjustRightInd w:val="0"/>
        <w:rPr>
          <w:rFonts w:ascii="Arial" w:eastAsia="Calibri" w:hAnsi="Arial" w:cs="Arial"/>
          <w:color w:val="3366FF"/>
          <w:sz w:val="22"/>
          <w:szCs w:val="22"/>
        </w:rPr>
      </w:pPr>
      <w:r w:rsidRPr="00417C2D">
        <w:rPr>
          <w:rFonts w:ascii="Arial" w:eastAsia="Calibri" w:hAnsi="Arial" w:cs="Arial"/>
          <w:sz w:val="22"/>
          <w:szCs w:val="22"/>
        </w:rPr>
        <w:t xml:space="preserve">Facebook: </w:t>
      </w:r>
      <w:r w:rsidRPr="00417C2D">
        <w:rPr>
          <w:rFonts w:ascii="Arial" w:eastAsia="Calibri" w:hAnsi="Arial" w:cs="Arial"/>
          <w:color w:val="3366FF"/>
          <w:sz w:val="22"/>
          <w:szCs w:val="22"/>
        </w:rPr>
        <w:t>facebook.com/andrescherzer.de</w:t>
      </w:r>
    </w:p>
    <w:p w14:paraId="46A7B928" w14:textId="77777777" w:rsidR="00025DAE" w:rsidRPr="00417C2D" w:rsidRDefault="00025DAE" w:rsidP="00025DAE">
      <w:pPr>
        <w:autoSpaceDE w:val="0"/>
        <w:autoSpaceDN w:val="0"/>
        <w:adjustRightInd w:val="0"/>
        <w:rPr>
          <w:rFonts w:ascii="Arial" w:eastAsia="Calibri" w:hAnsi="Arial" w:cs="Arial"/>
          <w:sz w:val="22"/>
          <w:szCs w:val="22"/>
        </w:rPr>
      </w:pPr>
      <w:r w:rsidRPr="00417C2D">
        <w:rPr>
          <w:rFonts w:ascii="Arial" w:eastAsia="Calibri" w:hAnsi="Arial" w:cs="Arial"/>
          <w:sz w:val="22"/>
          <w:szCs w:val="22"/>
        </w:rPr>
        <w:t xml:space="preserve">XING: </w:t>
      </w:r>
      <w:r w:rsidRPr="00417C2D">
        <w:rPr>
          <w:rFonts w:ascii="Arial" w:eastAsia="Calibri" w:hAnsi="Arial" w:cs="Arial"/>
          <w:color w:val="3366FF"/>
          <w:sz w:val="22"/>
          <w:szCs w:val="22"/>
        </w:rPr>
        <w:t>xing.com/</w:t>
      </w:r>
      <w:proofErr w:type="spellStart"/>
      <w:r w:rsidRPr="00417C2D">
        <w:rPr>
          <w:rFonts w:ascii="Arial" w:eastAsia="Calibri" w:hAnsi="Arial" w:cs="Arial"/>
          <w:color w:val="3366FF"/>
          <w:sz w:val="22"/>
          <w:szCs w:val="22"/>
        </w:rPr>
        <w:t>profile</w:t>
      </w:r>
      <w:proofErr w:type="spellEnd"/>
      <w:r w:rsidRPr="00417C2D">
        <w:rPr>
          <w:rFonts w:ascii="Arial" w:eastAsia="Calibri" w:hAnsi="Arial" w:cs="Arial"/>
          <w:color w:val="3366FF"/>
          <w:sz w:val="22"/>
          <w:szCs w:val="22"/>
        </w:rPr>
        <w:t>/</w:t>
      </w:r>
      <w:proofErr w:type="spellStart"/>
      <w:r w:rsidRPr="00417C2D">
        <w:rPr>
          <w:rFonts w:ascii="Arial" w:eastAsia="Calibri" w:hAnsi="Arial" w:cs="Arial"/>
          <w:color w:val="3366FF"/>
          <w:sz w:val="22"/>
          <w:szCs w:val="22"/>
        </w:rPr>
        <w:t>Andre_Scherzer</w:t>
      </w:r>
      <w:proofErr w:type="spellEnd"/>
    </w:p>
    <w:p w14:paraId="2B7702A8" w14:textId="77777777" w:rsidR="00025DAE" w:rsidRPr="00DC00C0" w:rsidRDefault="00025DAE" w:rsidP="00025DAE">
      <w:pPr>
        <w:autoSpaceDE w:val="0"/>
        <w:autoSpaceDN w:val="0"/>
        <w:adjustRightInd w:val="0"/>
        <w:rPr>
          <w:rFonts w:ascii="Arial" w:eastAsia="Calibri" w:hAnsi="Arial" w:cs="Arial"/>
          <w:i/>
          <w:color w:val="0000FF"/>
          <w:sz w:val="22"/>
          <w:szCs w:val="22"/>
        </w:rPr>
      </w:pPr>
      <w:r>
        <w:rPr>
          <w:rFonts w:ascii="Arial" w:eastAsia="Calibri" w:hAnsi="Arial" w:cs="Arial"/>
          <w:color w:val="0000FF"/>
          <w:sz w:val="22"/>
          <w:szCs w:val="22"/>
        </w:rPr>
        <w:br/>
      </w:r>
    </w:p>
    <w:p w14:paraId="0FADB9AE" w14:textId="77777777" w:rsidR="00025DAE" w:rsidRPr="00950532" w:rsidRDefault="00025DAE" w:rsidP="00025DAE">
      <w:pPr>
        <w:autoSpaceDE w:val="0"/>
        <w:autoSpaceDN w:val="0"/>
        <w:adjustRightInd w:val="0"/>
        <w:rPr>
          <w:rFonts w:ascii="Arial" w:eastAsia="Calibri" w:hAnsi="Arial" w:cs="Arial"/>
          <w:color w:val="0000FF"/>
          <w:sz w:val="22"/>
          <w:szCs w:val="22"/>
        </w:rPr>
      </w:pPr>
    </w:p>
    <w:p w14:paraId="16B9091A" w14:textId="77777777" w:rsidR="00025DAE" w:rsidRPr="00950532" w:rsidRDefault="00025DAE" w:rsidP="00025DAE">
      <w:pPr>
        <w:autoSpaceDE w:val="0"/>
        <w:autoSpaceDN w:val="0"/>
        <w:adjustRightInd w:val="0"/>
        <w:rPr>
          <w:rFonts w:ascii="Arial" w:eastAsia="Calibri" w:hAnsi="Arial" w:cs="Arial"/>
          <w:b/>
          <w:bCs/>
          <w:color w:val="000000"/>
          <w:sz w:val="22"/>
          <w:szCs w:val="22"/>
        </w:rPr>
      </w:pPr>
      <w:r w:rsidRPr="00950532">
        <w:rPr>
          <w:rFonts w:ascii="Arial" w:eastAsia="Calibri" w:hAnsi="Arial" w:cs="Arial"/>
          <w:b/>
          <w:bCs/>
          <w:color w:val="000000"/>
          <w:sz w:val="22"/>
          <w:szCs w:val="22"/>
        </w:rPr>
        <w:t>Jochen Erbacher - Öffentlichkeitsarbeit / Onlinemedien</w:t>
      </w:r>
    </w:p>
    <w:p w14:paraId="539EE976" w14:textId="77777777" w:rsidR="00025DAE" w:rsidRPr="00950532" w:rsidRDefault="00025DAE" w:rsidP="00025DAE">
      <w:pPr>
        <w:autoSpaceDE w:val="0"/>
        <w:autoSpaceDN w:val="0"/>
        <w:adjustRightInd w:val="0"/>
        <w:rPr>
          <w:rFonts w:ascii="Arial" w:eastAsia="Calibri" w:hAnsi="Arial" w:cs="Arial"/>
          <w:color w:val="000000"/>
          <w:sz w:val="22"/>
          <w:szCs w:val="22"/>
        </w:rPr>
      </w:pPr>
      <w:r w:rsidRPr="00950532">
        <w:rPr>
          <w:rFonts w:ascii="Arial" w:eastAsia="Calibri" w:hAnsi="Arial" w:cs="Arial"/>
          <w:color w:val="000000"/>
          <w:sz w:val="22"/>
          <w:szCs w:val="22"/>
        </w:rPr>
        <w:t>Telefon: +49 (0) 9342-806-120</w:t>
      </w:r>
    </w:p>
    <w:p w14:paraId="126F247E" w14:textId="77777777" w:rsidR="00025DAE" w:rsidRPr="00950532" w:rsidRDefault="00025DAE" w:rsidP="00025DAE">
      <w:pPr>
        <w:autoSpaceDE w:val="0"/>
        <w:autoSpaceDN w:val="0"/>
        <w:adjustRightInd w:val="0"/>
        <w:rPr>
          <w:rFonts w:ascii="Arial" w:eastAsia="Calibri" w:hAnsi="Arial" w:cs="Arial"/>
          <w:color w:val="000000"/>
          <w:sz w:val="22"/>
          <w:szCs w:val="22"/>
        </w:rPr>
      </w:pPr>
      <w:r w:rsidRPr="00950532">
        <w:rPr>
          <w:rFonts w:ascii="Arial" w:eastAsia="Calibri" w:hAnsi="Arial" w:cs="Arial"/>
          <w:color w:val="000000"/>
          <w:sz w:val="22"/>
          <w:szCs w:val="22"/>
        </w:rPr>
        <w:t>Telefax: +49 (0) 9342-806-150</w:t>
      </w:r>
    </w:p>
    <w:p w14:paraId="4CD7BA55" w14:textId="77777777" w:rsidR="00025DAE" w:rsidRPr="00950532" w:rsidRDefault="00025DAE" w:rsidP="00025DAE">
      <w:pPr>
        <w:autoSpaceDE w:val="0"/>
        <w:autoSpaceDN w:val="0"/>
        <w:adjustRightInd w:val="0"/>
        <w:rPr>
          <w:rFonts w:ascii="Arial" w:eastAsia="Calibri" w:hAnsi="Arial" w:cs="Arial"/>
          <w:color w:val="0000FF"/>
          <w:sz w:val="22"/>
          <w:szCs w:val="22"/>
        </w:rPr>
      </w:pPr>
      <w:proofErr w:type="spellStart"/>
      <w:r w:rsidRPr="00950532">
        <w:rPr>
          <w:rFonts w:ascii="Arial" w:eastAsia="Calibri" w:hAnsi="Arial" w:cs="Arial"/>
          <w:color w:val="000000"/>
          <w:sz w:val="22"/>
          <w:szCs w:val="22"/>
        </w:rPr>
        <w:t>e-Mail</w:t>
      </w:r>
      <w:proofErr w:type="spellEnd"/>
      <w:r w:rsidRPr="00950532">
        <w:rPr>
          <w:rFonts w:ascii="Arial" w:eastAsia="Calibri" w:hAnsi="Arial" w:cs="Arial"/>
          <w:color w:val="000000"/>
          <w:sz w:val="22"/>
          <w:szCs w:val="22"/>
        </w:rPr>
        <w:t xml:space="preserve">: </w:t>
      </w:r>
      <w:r w:rsidRPr="00950532">
        <w:rPr>
          <w:rFonts w:ascii="Arial" w:eastAsia="Calibri" w:hAnsi="Arial" w:cs="Arial"/>
          <w:color w:val="0000FF"/>
          <w:sz w:val="22"/>
          <w:szCs w:val="22"/>
        </w:rPr>
        <w:t>ej@k-m.de</w:t>
      </w:r>
    </w:p>
    <w:p w14:paraId="0B143070" w14:textId="77777777" w:rsidR="00025DAE" w:rsidRPr="00950532" w:rsidRDefault="00025DAE" w:rsidP="00025DAE">
      <w:pPr>
        <w:autoSpaceDE w:val="0"/>
        <w:autoSpaceDN w:val="0"/>
        <w:adjustRightInd w:val="0"/>
        <w:rPr>
          <w:rFonts w:ascii="Arial" w:eastAsia="Calibri" w:hAnsi="Arial" w:cs="Arial"/>
          <w:color w:val="0000FF"/>
          <w:sz w:val="22"/>
          <w:szCs w:val="22"/>
        </w:rPr>
      </w:pPr>
      <w:r w:rsidRPr="00950532">
        <w:rPr>
          <w:rFonts w:ascii="Arial" w:eastAsia="Calibri" w:hAnsi="Arial" w:cs="Arial"/>
          <w:color w:val="000000"/>
          <w:sz w:val="22"/>
          <w:szCs w:val="22"/>
        </w:rPr>
        <w:t xml:space="preserve">Twitter: </w:t>
      </w:r>
      <w:r w:rsidRPr="00950532">
        <w:rPr>
          <w:rFonts w:ascii="Arial" w:eastAsia="Calibri" w:hAnsi="Arial" w:cs="Arial"/>
          <w:color w:val="0000FF"/>
          <w:sz w:val="22"/>
          <w:szCs w:val="22"/>
        </w:rPr>
        <w:t>@JochenErbacher</w:t>
      </w:r>
    </w:p>
    <w:p w14:paraId="2092FF33" w14:textId="77777777" w:rsidR="00025DAE" w:rsidRPr="00950532" w:rsidRDefault="00025DAE" w:rsidP="00025DAE">
      <w:pPr>
        <w:autoSpaceDE w:val="0"/>
        <w:autoSpaceDN w:val="0"/>
        <w:adjustRightInd w:val="0"/>
        <w:rPr>
          <w:rFonts w:ascii="Arial" w:eastAsia="Calibri" w:hAnsi="Arial" w:cs="Arial"/>
          <w:color w:val="0000FF"/>
          <w:sz w:val="22"/>
          <w:szCs w:val="22"/>
        </w:rPr>
      </w:pPr>
      <w:r w:rsidRPr="00950532">
        <w:rPr>
          <w:rFonts w:ascii="Arial" w:eastAsia="Calibri" w:hAnsi="Arial" w:cs="Arial"/>
          <w:color w:val="000000"/>
          <w:sz w:val="22"/>
          <w:szCs w:val="22"/>
        </w:rPr>
        <w:t xml:space="preserve">Skype: </w:t>
      </w:r>
      <w:proofErr w:type="spellStart"/>
      <w:r w:rsidRPr="00950532">
        <w:rPr>
          <w:rFonts w:ascii="Arial" w:eastAsia="Calibri" w:hAnsi="Arial" w:cs="Arial"/>
          <w:color w:val="0000FF"/>
          <w:sz w:val="22"/>
          <w:szCs w:val="22"/>
        </w:rPr>
        <w:t>Jochen.Erbacher</w:t>
      </w:r>
      <w:proofErr w:type="spellEnd"/>
    </w:p>
    <w:p w14:paraId="4254F815" w14:textId="77777777" w:rsidR="00025DAE" w:rsidRPr="00950532" w:rsidRDefault="00025DAE" w:rsidP="00025DAE">
      <w:pPr>
        <w:autoSpaceDE w:val="0"/>
        <w:autoSpaceDN w:val="0"/>
        <w:adjustRightInd w:val="0"/>
        <w:rPr>
          <w:rFonts w:ascii="Arial" w:eastAsia="Calibri" w:hAnsi="Arial" w:cs="Arial"/>
          <w:color w:val="0000FF"/>
          <w:sz w:val="22"/>
          <w:szCs w:val="22"/>
        </w:rPr>
      </w:pPr>
      <w:r w:rsidRPr="00950532">
        <w:rPr>
          <w:rFonts w:ascii="Arial" w:eastAsia="Calibri" w:hAnsi="Arial" w:cs="Arial"/>
          <w:color w:val="000000"/>
          <w:sz w:val="22"/>
          <w:szCs w:val="22"/>
        </w:rPr>
        <w:t xml:space="preserve">Facebook: </w:t>
      </w:r>
      <w:r w:rsidRPr="00950532">
        <w:rPr>
          <w:rFonts w:ascii="Arial" w:eastAsia="Calibri" w:hAnsi="Arial" w:cs="Arial"/>
          <w:color w:val="0000FF"/>
          <w:sz w:val="22"/>
          <w:szCs w:val="22"/>
        </w:rPr>
        <w:t>www.facebook.com/Jochen.Erbacher</w:t>
      </w:r>
    </w:p>
    <w:p w14:paraId="50BE0C14" w14:textId="77777777" w:rsidR="00025DAE" w:rsidRPr="00950532" w:rsidRDefault="00025DAE" w:rsidP="00025DAE">
      <w:pPr>
        <w:autoSpaceDE w:val="0"/>
        <w:autoSpaceDN w:val="0"/>
        <w:adjustRightInd w:val="0"/>
        <w:rPr>
          <w:rFonts w:ascii="Arial" w:eastAsia="Calibri" w:hAnsi="Arial" w:cs="Arial"/>
          <w:color w:val="0000FF"/>
          <w:sz w:val="22"/>
          <w:szCs w:val="22"/>
        </w:rPr>
      </w:pPr>
      <w:r w:rsidRPr="00950532">
        <w:rPr>
          <w:rFonts w:ascii="Arial" w:eastAsia="Calibri" w:hAnsi="Arial" w:cs="Arial"/>
          <w:color w:val="000000"/>
          <w:sz w:val="22"/>
          <w:szCs w:val="22"/>
        </w:rPr>
        <w:t xml:space="preserve">XING: </w:t>
      </w:r>
      <w:r w:rsidRPr="00950532">
        <w:rPr>
          <w:rFonts w:ascii="Arial" w:eastAsia="Calibri" w:hAnsi="Arial" w:cs="Arial"/>
          <w:color w:val="0000FF"/>
          <w:sz w:val="22"/>
          <w:szCs w:val="22"/>
        </w:rPr>
        <w:t>Jochen Erbacher</w:t>
      </w:r>
    </w:p>
    <w:p w14:paraId="25E23BED" w14:textId="77777777" w:rsidR="00025DAE" w:rsidRPr="00950532" w:rsidRDefault="00025DAE" w:rsidP="00025DAE">
      <w:pPr>
        <w:autoSpaceDE w:val="0"/>
        <w:autoSpaceDN w:val="0"/>
        <w:adjustRightInd w:val="0"/>
        <w:rPr>
          <w:rFonts w:ascii="Arial" w:eastAsia="Calibri" w:hAnsi="Arial" w:cs="Arial"/>
          <w:color w:val="0000FF"/>
          <w:sz w:val="22"/>
          <w:szCs w:val="22"/>
        </w:rPr>
      </w:pPr>
    </w:p>
    <w:p w14:paraId="7321B2B5" w14:textId="77777777" w:rsidR="00025DAE" w:rsidRPr="00950532" w:rsidRDefault="00025DAE" w:rsidP="00025DAE">
      <w:pPr>
        <w:autoSpaceDE w:val="0"/>
        <w:autoSpaceDN w:val="0"/>
        <w:adjustRightInd w:val="0"/>
        <w:rPr>
          <w:rFonts w:ascii="Arial" w:eastAsia="Calibri" w:hAnsi="Arial" w:cs="Arial"/>
          <w:color w:val="0000FF"/>
          <w:sz w:val="22"/>
          <w:szCs w:val="22"/>
        </w:rPr>
      </w:pPr>
    </w:p>
    <w:p w14:paraId="6ED1D21F" w14:textId="77777777" w:rsidR="00025DAE" w:rsidRPr="00950532" w:rsidRDefault="00025DAE" w:rsidP="00025DAE">
      <w:pPr>
        <w:autoSpaceDE w:val="0"/>
        <w:autoSpaceDN w:val="0"/>
        <w:adjustRightInd w:val="0"/>
        <w:rPr>
          <w:rFonts w:ascii="Arial" w:eastAsia="Calibri" w:hAnsi="Arial" w:cs="Arial"/>
          <w:color w:val="000000"/>
          <w:sz w:val="22"/>
          <w:szCs w:val="22"/>
        </w:rPr>
      </w:pPr>
      <w:r w:rsidRPr="00950532">
        <w:rPr>
          <w:rFonts w:ascii="Arial" w:eastAsia="Calibri" w:hAnsi="Arial" w:cs="Arial"/>
          <w:color w:val="000000"/>
          <w:sz w:val="22"/>
          <w:szCs w:val="22"/>
        </w:rPr>
        <w:t>KÖNIG &amp; MEYER GmbH &amp; Co. KG</w:t>
      </w:r>
    </w:p>
    <w:p w14:paraId="0276DF95" w14:textId="77777777" w:rsidR="00025DAE" w:rsidRPr="00950532" w:rsidRDefault="00025DAE" w:rsidP="00025DAE">
      <w:pPr>
        <w:autoSpaceDE w:val="0"/>
        <w:autoSpaceDN w:val="0"/>
        <w:adjustRightInd w:val="0"/>
        <w:rPr>
          <w:rFonts w:ascii="Arial" w:eastAsia="Calibri" w:hAnsi="Arial" w:cs="Arial"/>
          <w:color w:val="000000"/>
          <w:sz w:val="22"/>
          <w:szCs w:val="22"/>
        </w:rPr>
      </w:pPr>
      <w:r w:rsidRPr="00950532">
        <w:rPr>
          <w:rFonts w:ascii="Arial" w:eastAsia="Calibri" w:hAnsi="Arial" w:cs="Arial"/>
          <w:color w:val="000000"/>
          <w:sz w:val="22"/>
          <w:szCs w:val="22"/>
        </w:rPr>
        <w:t>Kiesweg 2, 97877 Wertheim/Main</w:t>
      </w:r>
      <w:r>
        <w:rPr>
          <w:rFonts w:ascii="Arial" w:eastAsia="Calibri" w:hAnsi="Arial" w:cs="Arial"/>
          <w:color w:val="000000"/>
          <w:sz w:val="22"/>
          <w:szCs w:val="22"/>
        </w:rPr>
        <w:br/>
      </w:r>
      <w:r w:rsidRPr="00DE7002">
        <w:rPr>
          <w:rFonts w:ascii="Arial" w:hAnsi="Arial" w:cs="Arial"/>
          <w:bCs/>
          <w:sz w:val="22"/>
          <w:szCs w:val="22"/>
        </w:rPr>
        <w:t xml:space="preserve">Weitere Infos unter </w:t>
      </w:r>
      <w:hyperlink r:id="rId8" w:history="1">
        <w:r w:rsidRPr="00DE7002">
          <w:rPr>
            <w:rStyle w:val="Hyperlink"/>
            <w:rFonts w:ascii="Arial" w:hAnsi="Arial" w:cs="Arial"/>
            <w:bCs/>
            <w:sz w:val="22"/>
            <w:szCs w:val="22"/>
          </w:rPr>
          <w:t>www.k-m.de</w:t>
        </w:r>
      </w:hyperlink>
    </w:p>
    <w:p w14:paraId="256C1565" w14:textId="77777777" w:rsidR="00025DAE" w:rsidRDefault="00025DAE" w:rsidP="00025DAE">
      <w:pPr>
        <w:autoSpaceDE w:val="0"/>
        <w:autoSpaceDN w:val="0"/>
        <w:adjustRightInd w:val="0"/>
        <w:rPr>
          <w:rFonts w:ascii="Arial" w:eastAsia="Calibri" w:hAnsi="Arial" w:cs="Arial"/>
          <w:color w:val="000000"/>
          <w:sz w:val="22"/>
          <w:szCs w:val="22"/>
        </w:rPr>
      </w:pPr>
    </w:p>
    <w:p w14:paraId="3E7D9B5C" w14:textId="77777777" w:rsidR="00025DAE" w:rsidRDefault="00025DAE" w:rsidP="00025DAE">
      <w:pPr>
        <w:autoSpaceDE w:val="0"/>
        <w:autoSpaceDN w:val="0"/>
        <w:adjustRightInd w:val="0"/>
        <w:rPr>
          <w:rFonts w:ascii="Arial" w:eastAsia="Calibri" w:hAnsi="Arial" w:cs="Arial"/>
          <w:color w:val="000000"/>
          <w:sz w:val="22"/>
          <w:szCs w:val="22"/>
        </w:rPr>
      </w:pPr>
    </w:p>
    <w:p w14:paraId="73BDF6D4" w14:textId="77777777" w:rsidR="00025DAE" w:rsidRDefault="00025DAE" w:rsidP="00025DAE">
      <w:pPr>
        <w:autoSpaceDE w:val="0"/>
        <w:autoSpaceDN w:val="0"/>
        <w:adjustRightInd w:val="0"/>
        <w:rPr>
          <w:rFonts w:ascii="Arial" w:eastAsia="Calibri" w:hAnsi="Arial" w:cs="Arial"/>
          <w:color w:val="000000"/>
          <w:sz w:val="22"/>
          <w:szCs w:val="22"/>
        </w:rPr>
      </w:pPr>
    </w:p>
    <w:p w14:paraId="59B31E1F" w14:textId="77777777" w:rsidR="00025DAE" w:rsidRPr="00950532" w:rsidRDefault="00025DAE" w:rsidP="00025DAE">
      <w:pPr>
        <w:autoSpaceDE w:val="0"/>
        <w:autoSpaceDN w:val="0"/>
        <w:adjustRightInd w:val="0"/>
        <w:rPr>
          <w:rFonts w:ascii="Arial" w:eastAsia="Calibri" w:hAnsi="Arial" w:cs="Arial"/>
          <w:color w:val="000000"/>
          <w:sz w:val="22"/>
          <w:szCs w:val="22"/>
        </w:rPr>
      </w:pPr>
    </w:p>
    <w:p w14:paraId="479775E2" w14:textId="77777777" w:rsidR="001E66A1" w:rsidRDefault="001E66A1" w:rsidP="00025DAE">
      <w:pPr>
        <w:autoSpaceDE w:val="0"/>
        <w:autoSpaceDN w:val="0"/>
        <w:adjustRightInd w:val="0"/>
        <w:rPr>
          <w:rFonts w:ascii="Arial" w:eastAsia="Calibri" w:hAnsi="Arial" w:cs="Arial"/>
          <w:b/>
          <w:bCs/>
          <w:color w:val="000000"/>
          <w:sz w:val="18"/>
          <w:szCs w:val="18"/>
        </w:rPr>
      </w:pPr>
    </w:p>
    <w:p w14:paraId="18924B27" w14:textId="77777777" w:rsidR="001E66A1" w:rsidRDefault="00025DAE" w:rsidP="00025DAE">
      <w:pPr>
        <w:autoSpaceDE w:val="0"/>
        <w:autoSpaceDN w:val="0"/>
        <w:adjustRightInd w:val="0"/>
        <w:rPr>
          <w:rFonts w:ascii="Arial" w:eastAsia="Calibri" w:hAnsi="Arial" w:cs="Arial"/>
          <w:b/>
          <w:bCs/>
          <w:color w:val="000000"/>
          <w:sz w:val="18"/>
          <w:szCs w:val="18"/>
        </w:rPr>
      </w:pPr>
      <w:r w:rsidRPr="00950532">
        <w:rPr>
          <w:rFonts w:ascii="Arial" w:eastAsia="Calibri" w:hAnsi="Arial" w:cs="Arial"/>
          <w:b/>
          <w:bCs/>
          <w:color w:val="000000"/>
          <w:sz w:val="18"/>
          <w:szCs w:val="18"/>
        </w:rPr>
        <w:t>Über König &amp; Meyer</w:t>
      </w:r>
    </w:p>
    <w:p w14:paraId="3F59C7CC" w14:textId="77777777" w:rsidR="00025DAE" w:rsidRPr="00950532" w:rsidRDefault="00025DAE" w:rsidP="00025DAE">
      <w:pPr>
        <w:autoSpaceDE w:val="0"/>
        <w:autoSpaceDN w:val="0"/>
        <w:adjustRightInd w:val="0"/>
        <w:rPr>
          <w:rFonts w:ascii="Arial" w:eastAsia="Calibri" w:hAnsi="Arial" w:cs="Arial"/>
          <w:b/>
          <w:bCs/>
          <w:color w:val="000000"/>
          <w:sz w:val="18"/>
          <w:szCs w:val="18"/>
        </w:rPr>
      </w:pPr>
    </w:p>
    <w:p w14:paraId="7252B286" w14:textId="29716E47" w:rsidR="00025DAE" w:rsidRPr="00950532" w:rsidRDefault="00025DAE" w:rsidP="00025DAE">
      <w:pPr>
        <w:autoSpaceDE w:val="0"/>
        <w:autoSpaceDN w:val="0"/>
        <w:adjustRightInd w:val="0"/>
        <w:rPr>
          <w:rFonts w:ascii="Arial" w:eastAsia="Calibri" w:hAnsi="Arial" w:cs="Arial"/>
          <w:color w:val="000000"/>
          <w:sz w:val="18"/>
          <w:szCs w:val="18"/>
        </w:rPr>
      </w:pPr>
      <w:r w:rsidRPr="00950532">
        <w:rPr>
          <w:rFonts w:ascii="Arial" w:eastAsia="Calibri" w:hAnsi="Arial" w:cs="Arial"/>
          <w:color w:val="000000"/>
          <w:sz w:val="18"/>
          <w:szCs w:val="18"/>
        </w:rPr>
        <w:t xml:space="preserve">König &amp; Meyer steht seit über </w:t>
      </w:r>
      <w:r w:rsidR="00450177">
        <w:rPr>
          <w:rFonts w:ascii="Arial" w:eastAsia="Calibri" w:hAnsi="Arial" w:cs="Arial"/>
          <w:color w:val="000000"/>
          <w:sz w:val="18"/>
          <w:szCs w:val="18"/>
        </w:rPr>
        <w:t>70</w:t>
      </w:r>
      <w:r w:rsidRPr="00950532">
        <w:rPr>
          <w:rFonts w:ascii="Arial" w:eastAsia="Calibri" w:hAnsi="Arial" w:cs="Arial"/>
          <w:color w:val="000000"/>
          <w:sz w:val="18"/>
          <w:szCs w:val="18"/>
        </w:rPr>
        <w:t xml:space="preserve"> Jahren in der Musikwelt für durchdachtes Zubehör in hervorragender Qualität. Die</w:t>
      </w:r>
      <w:r>
        <w:rPr>
          <w:rFonts w:ascii="Arial" w:eastAsia="Calibri" w:hAnsi="Arial" w:cs="Arial"/>
          <w:color w:val="000000"/>
          <w:sz w:val="18"/>
          <w:szCs w:val="18"/>
        </w:rPr>
        <w:t xml:space="preserve"> </w:t>
      </w:r>
      <w:r w:rsidRPr="00950532">
        <w:rPr>
          <w:rFonts w:ascii="Arial" w:eastAsia="Calibri" w:hAnsi="Arial" w:cs="Arial"/>
          <w:color w:val="000000"/>
          <w:sz w:val="18"/>
          <w:szCs w:val="18"/>
        </w:rPr>
        <w:t>Produkte zeichnen sich durch ein innovatives Design, Funktionalität und Langlebigkeit aus. Als einer der weltweit</w:t>
      </w:r>
      <w:r>
        <w:rPr>
          <w:rFonts w:ascii="Arial" w:eastAsia="Calibri" w:hAnsi="Arial" w:cs="Arial"/>
          <w:color w:val="000000"/>
          <w:sz w:val="18"/>
          <w:szCs w:val="18"/>
        </w:rPr>
        <w:t xml:space="preserve"> </w:t>
      </w:r>
      <w:r w:rsidRPr="00950532">
        <w:rPr>
          <w:rFonts w:ascii="Arial" w:eastAsia="Calibri" w:hAnsi="Arial" w:cs="Arial"/>
          <w:color w:val="000000"/>
          <w:sz w:val="18"/>
          <w:szCs w:val="18"/>
        </w:rPr>
        <w:t>führenden Anbieter von Notenpulten, Mikrofon- und Instrumentenständern, Boxenstativen, Sitzen sowie Zubehör</w:t>
      </w:r>
      <w:r>
        <w:rPr>
          <w:rFonts w:ascii="Arial" w:eastAsia="Calibri" w:hAnsi="Arial" w:cs="Arial"/>
          <w:color w:val="000000"/>
          <w:sz w:val="18"/>
          <w:szCs w:val="18"/>
        </w:rPr>
        <w:t xml:space="preserve"> </w:t>
      </w:r>
      <w:r w:rsidRPr="00950532">
        <w:rPr>
          <w:rFonts w:ascii="Arial" w:eastAsia="Calibri" w:hAnsi="Arial" w:cs="Arial"/>
          <w:color w:val="000000"/>
          <w:sz w:val="18"/>
          <w:szCs w:val="18"/>
        </w:rPr>
        <w:t>für Beleuchtungs-, Beschallungs- und Studiotechnik stellt sich König &amp; Meyer immer wieder der Herausforderung,</w:t>
      </w:r>
      <w:r>
        <w:rPr>
          <w:rFonts w:ascii="Arial" w:eastAsia="Calibri" w:hAnsi="Arial" w:cs="Arial"/>
          <w:color w:val="000000"/>
          <w:sz w:val="18"/>
          <w:szCs w:val="18"/>
        </w:rPr>
        <w:t xml:space="preserve"> </w:t>
      </w:r>
      <w:r w:rsidRPr="00950532">
        <w:rPr>
          <w:rFonts w:ascii="Arial" w:eastAsia="Calibri" w:hAnsi="Arial" w:cs="Arial"/>
          <w:color w:val="000000"/>
          <w:sz w:val="18"/>
          <w:szCs w:val="18"/>
        </w:rPr>
        <w:t>innovative Lösungen für die Bedürfnisse und Wünsche unserer Kunden zu entwickeln. Rund 270 Mitarbeiter in</w:t>
      </w:r>
      <w:r>
        <w:rPr>
          <w:rFonts w:ascii="Arial" w:eastAsia="Calibri" w:hAnsi="Arial" w:cs="Arial"/>
          <w:color w:val="000000"/>
          <w:sz w:val="18"/>
          <w:szCs w:val="18"/>
        </w:rPr>
        <w:t xml:space="preserve"> </w:t>
      </w:r>
      <w:r w:rsidRPr="00950532">
        <w:rPr>
          <w:rFonts w:ascii="Arial" w:eastAsia="Calibri" w:hAnsi="Arial" w:cs="Arial"/>
          <w:color w:val="000000"/>
          <w:sz w:val="18"/>
          <w:szCs w:val="18"/>
        </w:rPr>
        <w:t>Wertheim - Deutschland arbeiten gemeinsam daran, dieses Versprechen immer wieder aufs Neue einzulösen.</w:t>
      </w:r>
      <w:r>
        <w:rPr>
          <w:rFonts w:ascii="Arial" w:eastAsia="Calibri" w:hAnsi="Arial" w:cs="Arial"/>
          <w:color w:val="000000"/>
          <w:sz w:val="18"/>
          <w:szCs w:val="18"/>
        </w:rPr>
        <w:t xml:space="preserve"> </w:t>
      </w:r>
      <w:r w:rsidRPr="00950532">
        <w:rPr>
          <w:rFonts w:ascii="Arial" w:eastAsia="Calibri" w:hAnsi="Arial" w:cs="Arial"/>
          <w:color w:val="000000"/>
          <w:sz w:val="18"/>
          <w:szCs w:val="18"/>
        </w:rPr>
        <w:t>Gemäß dem eigenen Qualitätsanspruch werden fast alle Metall- und Kunststoffelemente in eigener Fertigung</w:t>
      </w:r>
      <w:r>
        <w:rPr>
          <w:rFonts w:ascii="Arial" w:eastAsia="Calibri" w:hAnsi="Arial" w:cs="Arial"/>
          <w:color w:val="000000"/>
          <w:sz w:val="18"/>
          <w:szCs w:val="18"/>
        </w:rPr>
        <w:t xml:space="preserve"> </w:t>
      </w:r>
      <w:r w:rsidRPr="00950532">
        <w:rPr>
          <w:rFonts w:ascii="Arial" w:eastAsia="Calibri" w:hAnsi="Arial" w:cs="Arial"/>
          <w:color w:val="000000"/>
          <w:sz w:val="18"/>
          <w:szCs w:val="18"/>
        </w:rPr>
        <w:t>hergestellt. Über 1.500 Stative und Halterungen werden in beiden Werken in Deutschland gefertigt und in 80</w:t>
      </w:r>
      <w:r>
        <w:rPr>
          <w:rFonts w:ascii="Arial" w:eastAsia="Calibri" w:hAnsi="Arial" w:cs="Arial"/>
          <w:color w:val="000000"/>
          <w:sz w:val="18"/>
          <w:szCs w:val="18"/>
        </w:rPr>
        <w:t xml:space="preserve"> </w:t>
      </w:r>
      <w:r w:rsidRPr="00950532">
        <w:rPr>
          <w:rFonts w:ascii="Arial" w:eastAsia="Calibri" w:hAnsi="Arial" w:cs="Arial"/>
          <w:color w:val="000000"/>
          <w:sz w:val="18"/>
          <w:szCs w:val="18"/>
        </w:rPr>
        <w:t>Länder der Welt vertrieben. Viele der König &amp; Meyer-Produkte sind bereits zu Klassikern und zu einem Standard in</w:t>
      </w:r>
      <w:r>
        <w:rPr>
          <w:rFonts w:ascii="Arial" w:eastAsia="Calibri" w:hAnsi="Arial" w:cs="Arial"/>
          <w:color w:val="000000"/>
          <w:sz w:val="18"/>
          <w:szCs w:val="18"/>
        </w:rPr>
        <w:t xml:space="preserve"> </w:t>
      </w:r>
      <w:r w:rsidRPr="00950532">
        <w:rPr>
          <w:rFonts w:ascii="Arial" w:eastAsia="Calibri" w:hAnsi="Arial" w:cs="Arial"/>
          <w:color w:val="000000"/>
          <w:sz w:val="18"/>
          <w:szCs w:val="18"/>
        </w:rPr>
        <w:t>der Musikbranche geworden. Zahlreiche Patente und internationale Schutzrechte belegen den Innovationsgeist</w:t>
      </w:r>
      <w:r>
        <w:rPr>
          <w:rFonts w:ascii="Arial" w:eastAsia="Calibri" w:hAnsi="Arial" w:cs="Arial"/>
          <w:color w:val="000000"/>
          <w:sz w:val="18"/>
          <w:szCs w:val="18"/>
        </w:rPr>
        <w:t xml:space="preserve"> </w:t>
      </w:r>
      <w:r w:rsidRPr="00950532">
        <w:rPr>
          <w:rFonts w:ascii="Arial" w:eastAsia="Calibri" w:hAnsi="Arial" w:cs="Arial"/>
          <w:color w:val="000000"/>
          <w:sz w:val="18"/>
          <w:szCs w:val="18"/>
        </w:rPr>
        <w:t>von König &amp; Meyer. Die schon sprichwörtliche Langlebigkeit der König &amp; Meyer Produkte unterstützt dabei auch</w:t>
      </w:r>
      <w:r>
        <w:rPr>
          <w:rFonts w:ascii="Arial" w:eastAsia="Calibri" w:hAnsi="Arial" w:cs="Arial"/>
          <w:color w:val="000000"/>
          <w:sz w:val="18"/>
          <w:szCs w:val="18"/>
        </w:rPr>
        <w:t xml:space="preserve"> </w:t>
      </w:r>
      <w:r w:rsidRPr="00950532">
        <w:rPr>
          <w:rFonts w:ascii="Arial" w:eastAsia="Calibri" w:hAnsi="Arial" w:cs="Arial"/>
          <w:color w:val="000000"/>
          <w:sz w:val="18"/>
          <w:szCs w:val="18"/>
        </w:rPr>
        <w:t>den Umweltgedanken.</w:t>
      </w:r>
    </w:p>
    <w:p w14:paraId="6997C194" w14:textId="77777777" w:rsidR="00025DAE" w:rsidRDefault="00025DAE" w:rsidP="00025DAE">
      <w:pPr>
        <w:autoSpaceDE w:val="0"/>
        <w:autoSpaceDN w:val="0"/>
        <w:adjustRightInd w:val="0"/>
        <w:rPr>
          <w:rFonts w:ascii="Arial" w:eastAsia="Calibri" w:hAnsi="Arial" w:cs="Arial"/>
          <w:color w:val="000000"/>
          <w:sz w:val="18"/>
          <w:szCs w:val="18"/>
        </w:rPr>
      </w:pPr>
    </w:p>
    <w:p w14:paraId="7DEA3130" w14:textId="77777777" w:rsidR="00025DAE" w:rsidRPr="00950532" w:rsidRDefault="00025DAE" w:rsidP="00025DAE">
      <w:pPr>
        <w:autoSpaceDE w:val="0"/>
        <w:autoSpaceDN w:val="0"/>
        <w:adjustRightInd w:val="0"/>
        <w:rPr>
          <w:rFonts w:ascii="Arial" w:eastAsia="Calibri" w:hAnsi="Arial" w:cs="Arial"/>
          <w:color w:val="000000"/>
          <w:sz w:val="18"/>
          <w:szCs w:val="18"/>
        </w:rPr>
      </w:pPr>
    </w:p>
    <w:p w14:paraId="1C6E0A42" w14:textId="77777777" w:rsidR="00025DAE" w:rsidRPr="00950532" w:rsidRDefault="00025DAE" w:rsidP="00025DAE">
      <w:pPr>
        <w:autoSpaceDE w:val="0"/>
        <w:autoSpaceDN w:val="0"/>
        <w:adjustRightInd w:val="0"/>
        <w:rPr>
          <w:rFonts w:ascii="Arial" w:eastAsia="Calibri" w:hAnsi="Arial" w:cs="Arial"/>
          <w:color w:val="000000"/>
          <w:sz w:val="18"/>
          <w:szCs w:val="18"/>
        </w:rPr>
      </w:pPr>
      <w:r w:rsidRPr="00950532">
        <w:rPr>
          <w:rFonts w:ascii="Arial" w:eastAsia="Calibri" w:hAnsi="Arial" w:cs="Arial"/>
          <w:color w:val="000000"/>
          <w:sz w:val="18"/>
          <w:szCs w:val="18"/>
        </w:rPr>
        <w:t>Weitere Informationen auf:</w:t>
      </w:r>
    </w:p>
    <w:p w14:paraId="448C375B" w14:textId="77777777" w:rsidR="00025DAE" w:rsidRPr="00950532" w:rsidRDefault="00025DAE" w:rsidP="00025DAE">
      <w:pPr>
        <w:autoSpaceDE w:val="0"/>
        <w:autoSpaceDN w:val="0"/>
        <w:adjustRightInd w:val="0"/>
        <w:rPr>
          <w:rFonts w:ascii="Arial" w:eastAsia="Calibri" w:hAnsi="Arial" w:cs="Arial"/>
          <w:color w:val="0000FF"/>
          <w:sz w:val="18"/>
          <w:szCs w:val="18"/>
        </w:rPr>
      </w:pPr>
      <w:r w:rsidRPr="00950532">
        <w:rPr>
          <w:rFonts w:ascii="Arial" w:eastAsia="Calibri" w:hAnsi="Arial" w:cs="Arial"/>
          <w:color w:val="0000FF"/>
          <w:sz w:val="18"/>
          <w:szCs w:val="18"/>
        </w:rPr>
        <w:t>http://www.k-m.de</w:t>
      </w:r>
    </w:p>
    <w:p w14:paraId="52346C6F" w14:textId="77777777" w:rsidR="00025DAE" w:rsidRPr="00950532" w:rsidRDefault="00025DAE" w:rsidP="00025DAE">
      <w:pPr>
        <w:autoSpaceDE w:val="0"/>
        <w:autoSpaceDN w:val="0"/>
        <w:adjustRightInd w:val="0"/>
        <w:rPr>
          <w:rFonts w:ascii="Arial" w:eastAsia="Calibri" w:hAnsi="Arial" w:cs="Arial"/>
          <w:color w:val="0000FF"/>
          <w:sz w:val="18"/>
          <w:szCs w:val="18"/>
        </w:rPr>
      </w:pPr>
      <w:r w:rsidRPr="00950532">
        <w:rPr>
          <w:rFonts w:ascii="Arial" w:eastAsia="Calibri" w:hAnsi="Arial" w:cs="Arial"/>
          <w:color w:val="0000FF"/>
          <w:sz w:val="18"/>
          <w:szCs w:val="18"/>
        </w:rPr>
        <w:t>facebook.com/</w:t>
      </w:r>
      <w:proofErr w:type="spellStart"/>
      <w:r w:rsidRPr="00950532">
        <w:rPr>
          <w:rFonts w:ascii="Arial" w:eastAsia="Calibri" w:hAnsi="Arial" w:cs="Arial"/>
          <w:color w:val="0000FF"/>
          <w:sz w:val="18"/>
          <w:szCs w:val="18"/>
        </w:rPr>
        <w:t>KoenigundMeyer</w:t>
      </w:r>
      <w:proofErr w:type="spellEnd"/>
    </w:p>
    <w:p w14:paraId="4030B804" w14:textId="77777777" w:rsidR="00025DAE" w:rsidRPr="00977E31" w:rsidRDefault="00025DAE" w:rsidP="00025DAE">
      <w:pPr>
        <w:pStyle w:val="Fuzeile"/>
        <w:tabs>
          <w:tab w:val="left" w:pos="708"/>
        </w:tabs>
        <w:rPr>
          <w:rFonts w:ascii="Arial" w:eastAsia="Calibri" w:hAnsi="Arial" w:cs="Arial"/>
          <w:color w:val="0000FF"/>
          <w:sz w:val="18"/>
          <w:szCs w:val="18"/>
        </w:rPr>
      </w:pPr>
      <w:r w:rsidRPr="00950532">
        <w:rPr>
          <w:rFonts w:ascii="Arial" w:eastAsia="Calibri" w:hAnsi="Arial" w:cs="Arial"/>
          <w:color w:val="0000FF"/>
          <w:sz w:val="18"/>
          <w:szCs w:val="18"/>
        </w:rPr>
        <w:t>youtube.com/</w:t>
      </w:r>
      <w:proofErr w:type="spellStart"/>
      <w:r w:rsidRPr="00950532">
        <w:rPr>
          <w:rFonts w:ascii="Arial" w:eastAsia="Calibri" w:hAnsi="Arial" w:cs="Arial"/>
          <w:color w:val="0000FF"/>
          <w:sz w:val="18"/>
          <w:szCs w:val="18"/>
        </w:rPr>
        <w:t>user</w:t>
      </w:r>
      <w:proofErr w:type="spellEnd"/>
      <w:r w:rsidRPr="00950532">
        <w:rPr>
          <w:rFonts w:ascii="Arial" w:eastAsia="Calibri" w:hAnsi="Arial" w:cs="Arial"/>
          <w:color w:val="0000FF"/>
          <w:sz w:val="18"/>
          <w:szCs w:val="18"/>
        </w:rPr>
        <w:t>/</w:t>
      </w:r>
      <w:proofErr w:type="spellStart"/>
      <w:r w:rsidRPr="00950532">
        <w:rPr>
          <w:rFonts w:ascii="Arial" w:eastAsia="Calibri" w:hAnsi="Arial" w:cs="Arial"/>
          <w:color w:val="0000FF"/>
          <w:sz w:val="18"/>
          <w:szCs w:val="18"/>
        </w:rPr>
        <w:t>KoenigundMeyer</w:t>
      </w:r>
      <w:proofErr w:type="spellEnd"/>
    </w:p>
    <w:sectPr w:rsidR="00025DAE" w:rsidRPr="00977E31" w:rsidSect="00025DAE">
      <w:pgSz w:w="11906" w:h="16838" w:code="9"/>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Lucida Grande">
    <w:altName w:val="Bernard MT Condense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E00E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BFF7334"/>
    <w:multiLevelType w:val="hybridMultilevel"/>
    <w:tmpl w:val="1CFA1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A70995"/>
    <w:rsid w:val="000237AE"/>
    <w:rsid w:val="00025DAE"/>
    <w:rsid w:val="00025F45"/>
    <w:rsid w:val="00031157"/>
    <w:rsid w:val="00052DA6"/>
    <w:rsid w:val="00073717"/>
    <w:rsid w:val="000D37E6"/>
    <w:rsid w:val="001002CC"/>
    <w:rsid w:val="00126AB3"/>
    <w:rsid w:val="001339C8"/>
    <w:rsid w:val="0013611F"/>
    <w:rsid w:val="00147D88"/>
    <w:rsid w:val="001535B4"/>
    <w:rsid w:val="00182225"/>
    <w:rsid w:val="001E66A1"/>
    <w:rsid w:val="001F330A"/>
    <w:rsid w:val="002225E6"/>
    <w:rsid w:val="002422AF"/>
    <w:rsid w:val="002B3CF6"/>
    <w:rsid w:val="002D169D"/>
    <w:rsid w:val="002F2DF3"/>
    <w:rsid w:val="002F3F31"/>
    <w:rsid w:val="003373A1"/>
    <w:rsid w:val="003409B4"/>
    <w:rsid w:val="00350989"/>
    <w:rsid w:val="003663AA"/>
    <w:rsid w:val="003C495E"/>
    <w:rsid w:val="0041682B"/>
    <w:rsid w:val="00450177"/>
    <w:rsid w:val="004B6A64"/>
    <w:rsid w:val="004E162F"/>
    <w:rsid w:val="00530F90"/>
    <w:rsid w:val="0055076D"/>
    <w:rsid w:val="005B27B2"/>
    <w:rsid w:val="005E579F"/>
    <w:rsid w:val="006001DF"/>
    <w:rsid w:val="0062341C"/>
    <w:rsid w:val="00734A97"/>
    <w:rsid w:val="00812197"/>
    <w:rsid w:val="00812245"/>
    <w:rsid w:val="008E72A3"/>
    <w:rsid w:val="008E75C0"/>
    <w:rsid w:val="0090620C"/>
    <w:rsid w:val="00927B72"/>
    <w:rsid w:val="00956881"/>
    <w:rsid w:val="009C4ABB"/>
    <w:rsid w:val="00A0467B"/>
    <w:rsid w:val="00A36AD5"/>
    <w:rsid w:val="00A70995"/>
    <w:rsid w:val="00AA3DB0"/>
    <w:rsid w:val="00B17134"/>
    <w:rsid w:val="00B8516A"/>
    <w:rsid w:val="00BD0906"/>
    <w:rsid w:val="00C452EF"/>
    <w:rsid w:val="00CB1930"/>
    <w:rsid w:val="00CC2C2E"/>
    <w:rsid w:val="00D22BE5"/>
    <w:rsid w:val="00D24EC3"/>
    <w:rsid w:val="00D40953"/>
    <w:rsid w:val="00D9190E"/>
    <w:rsid w:val="00DE7367"/>
    <w:rsid w:val="00ED6582"/>
    <w:rsid w:val="00F007C8"/>
    <w:rsid w:val="00F912EA"/>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3E1D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A70995"/>
    <w:rPr>
      <w:sz w:val="24"/>
      <w:szCs w:val="24"/>
    </w:rPr>
  </w:style>
  <w:style w:type="paragraph" w:styleId="berschrift1">
    <w:name w:val="heading 1"/>
    <w:basedOn w:val="Standard"/>
    <w:next w:val="Standard"/>
    <w:qFormat/>
    <w:rsid w:val="0041682B"/>
    <w:pPr>
      <w:keepNext/>
      <w:outlineLvl w:val="0"/>
    </w:pPr>
    <w:rPr>
      <w:rFonts w:ascii="Arial Black" w:hAnsi="Arial Black"/>
      <w:w w:val="150"/>
      <w:sz w:val="32"/>
    </w:rPr>
  </w:style>
  <w:style w:type="paragraph" w:styleId="berschrift3">
    <w:name w:val="heading 3"/>
    <w:basedOn w:val="Standard"/>
    <w:next w:val="Standard"/>
    <w:link w:val="berschrift3Zchn"/>
    <w:semiHidden/>
    <w:unhideWhenUsed/>
    <w:qFormat/>
    <w:rsid w:val="001535B4"/>
    <w:pPr>
      <w:keepNext/>
      <w:keepLines/>
      <w:spacing w:before="200"/>
      <w:outlineLvl w:val="2"/>
    </w:pPr>
    <w:rPr>
      <w:rFonts w:asciiTheme="majorHAnsi" w:eastAsiaTheme="majorEastAsia" w:hAnsiTheme="majorHAnsi" w:cstheme="majorBidi"/>
      <w:b/>
      <w:bCs/>
      <w:color w:val="4472C4"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41682B"/>
  </w:style>
  <w:style w:type="paragraph" w:styleId="Textkrper">
    <w:name w:val="Body Text"/>
    <w:basedOn w:val="Standard"/>
    <w:rsid w:val="0041682B"/>
    <w:pPr>
      <w:jc w:val="both"/>
    </w:pPr>
  </w:style>
  <w:style w:type="paragraph" w:styleId="Fuzeile">
    <w:name w:val="footer"/>
    <w:basedOn w:val="Standard"/>
    <w:link w:val="FuzeileZchn"/>
    <w:unhideWhenUsed/>
    <w:rsid w:val="00A70995"/>
    <w:pPr>
      <w:tabs>
        <w:tab w:val="center" w:pos="4536"/>
        <w:tab w:val="right" w:pos="9072"/>
      </w:tabs>
    </w:pPr>
    <w:rPr>
      <w:szCs w:val="20"/>
    </w:rPr>
  </w:style>
  <w:style w:type="character" w:customStyle="1" w:styleId="FuzeileZchn">
    <w:name w:val="Fußzeile Zchn"/>
    <w:link w:val="Fuzeile"/>
    <w:rsid w:val="00A70995"/>
    <w:rPr>
      <w:sz w:val="24"/>
      <w:lang w:bidi="ar-SA"/>
    </w:rPr>
  </w:style>
  <w:style w:type="character" w:styleId="Hyperlink">
    <w:name w:val="Hyperlink"/>
    <w:unhideWhenUsed/>
    <w:rsid w:val="00A70995"/>
    <w:rPr>
      <w:color w:val="0000FF"/>
      <w:u w:val="single"/>
    </w:rPr>
  </w:style>
  <w:style w:type="character" w:customStyle="1" w:styleId="GesichteterLink1">
    <w:name w:val="GesichteterLink1"/>
    <w:rsid w:val="00587583"/>
    <w:rPr>
      <w:color w:val="800080"/>
      <w:u w:val="single"/>
    </w:rPr>
  </w:style>
  <w:style w:type="paragraph" w:styleId="StandardWeb">
    <w:name w:val="Normal (Web)"/>
    <w:basedOn w:val="Standard"/>
    <w:uiPriority w:val="99"/>
    <w:rsid w:val="00ED6582"/>
    <w:pPr>
      <w:spacing w:beforeLines="1" w:afterLines="1"/>
    </w:pPr>
    <w:rPr>
      <w:rFonts w:ascii="Times" w:hAnsi="Times"/>
      <w:sz w:val="20"/>
      <w:szCs w:val="20"/>
    </w:rPr>
  </w:style>
  <w:style w:type="paragraph" w:styleId="Listenabsatz">
    <w:name w:val="List Paragraph"/>
    <w:basedOn w:val="Standard"/>
    <w:uiPriority w:val="34"/>
    <w:qFormat/>
    <w:rsid w:val="00ED6582"/>
    <w:pPr>
      <w:ind w:left="720"/>
      <w:contextualSpacing/>
    </w:pPr>
  </w:style>
  <w:style w:type="paragraph" w:styleId="Sprechblasentext">
    <w:name w:val="Balloon Text"/>
    <w:basedOn w:val="Standard"/>
    <w:link w:val="SprechblasentextZchn"/>
    <w:rsid w:val="00530F90"/>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530F90"/>
    <w:rPr>
      <w:rFonts w:ascii="Lucida Grande" w:hAnsi="Lucida Grande" w:cs="Lucida Grande"/>
      <w:sz w:val="18"/>
      <w:szCs w:val="18"/>
    </w:rPr>
  </w:style>
  <w:style w:type="character" w:customStyle="1" w:styleId="berschrift3Zchn">
    <w:name w:val="Überschrift 3 Zchn"/>
    <w:basedOn w:val="Absatz-Standardschriftart"/>
    <w:link w:val="berschrift3"/>
    <w:semiHidden/>
    <w:rsid w:val="001535B4"/>
    <w:rPr>
      <w:rFonts w:asciiTheme="majorHAnsi" w:eastAsiaTheme="majorEastAsia" w:hAnsiTheme="majorHAnsi" w:cstheme="majorBidi"/>
      <w:b/>
      <w:bCs/>
      <w:color w:val="4472C4"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415811">
      <w:bodyDiv w:val="1"/>
      <w:marLeft w:val="0"/>
      <w:marRight w:val="0"/>
      <w:marTop w:val="0"/>
      <w:marBottom w:val="0"/>
      <w:divBdr>
        <w:top w:val="none" w:sz="0" w:space="0" w:color="auto"/>
        <w:left w:val="none" w:sz="0" w:space="0" w:color="auto"/>
        <w:bottom w:val="none" w:sz="0" w:space="0" w:color="auto"/>
        <w:right w:val="none" w:sz="0" w:space="0" w:color="auto"/>
      </w:divBdr>
    </w:div>
    <w:div w:id="310865606">
      <w:bodyDiv w:val="1"/>
      <w:marLeft w:val="0"/>
      <w:marRight w:val="0"/>
      <w:marTop w:val="0"/>
      <w:marBottom w:val="0"/>
      <w:divBdr>
        <w:top w:val="none" w:sz="0" w:space="0" w:color="auto"/>
        <w:left w:val="none" w:sz="0" w:space="0" w:color="auto"/>
        <w:bottom w:val="none" w:sz="0" w:space="0" w:color="auto"/>
        <w:right w:val="none" w:sz="0" w:space="0" w:color="auto"/>
      </w:divBdr>
    </w:div>
    <w:div w:id="470556026">
      <w:bodyDiv w:val="1"/>
      <w:marLeft w:val="0"/>
      <w:marRight w:val="0"/>
      <w:marTop w:val="0"/>
      <w:marBottom w:val="0"/>
      <w:divBdr>
        <w:top w:val="none" w:sz="0" w:space="0" w:color="auto"/>
        <w:left w:val="none" w:sz="0" w:space="0" w:color="auto"/>
        <w:bottom w:val="none" w:sz="0" w:space="0" w:color="auto"/>
        <w:right w:val="none" w:sz="0" w:space="0" w:color="auto"/>
      </w:divBdr>
    </w:div>
    <w:div w:id="563372121">
      <w:bodyDiv w:val="1"/>
      <w:marLeft w:val="0"/>
      <w:marRight w:val="0"/>
      <w:marTop w:val="0"/>
      <w:marBottom w:val="0"/>
      <w:divBdr>
        <w:top w:val="none" w:sz="0" w:space="0" w:color="auto"/>
        <w:left w:val="none" w:sz="0" w:space="0" w:color="auto"/>
        <w:bottom w:val="none" w:sz="0" w:space="0" w:color="auto"/>
        <w:right w:val="none" w:sz="0" w:space="0" w:color="auto"/>
      </w:divBdr>
    </w:div>
    <w:div w:id="640887286">
      <w:bodyDiv w:val="1"/>
      <w:marLeft w:val="0"/>
      <w:marRight w:val="0"/>
      <w:marTop w:val="0"/>
      <w:marBottom w:val="0"/>
      <w:divBdr>
        <w:top w:val="none" w:sz="0" w:space="0" w:color="auto"/>
        <w:left w:val="none" w:sz="0" w:space="0" w:color="auto"/>
        <w:bottom w:val="none" w:sz="0" w:space="0" w:color="auto"/>
        <w:right w:val="none" w:sz="0" w:space="0" w:color="auto"/>
      </w:divBdr>
    </w:div>
    <w:div w:id="939727525">
      <w:bodyDiv w:val="1"/>
      <w:marLeft w:val="0"/>
      <w:marRight w:val="0"/>
      <w:marTop w:val="0"/>
      <w:marBottom w:val="0"/>
      <w:divBdr>
        <w:top w:val="none" w:sz="0" w:space="0" w:color="auto"/>
        <w:left w:val="none" w:sz="0" w:space="0" w:color="auto"/>
        <w:bottom w:val="none" w:sz="0" w:space="0" w:color="auto"/>
        <w:right w:val="none" w:sz="0" w:space="0" w:color="auto"/>
      </w:divBdr>
    </w:div>
    <w:div w:id="1055198479">
      <w:bodyDiv w:val="1"/>
      <w:marLeft w:val="0"/>
      <w:marRight w:val="0"/>
      <w:marTop w:val="0"/>
      <w:marBottom w:val="0"/>
      <w:divBdr>
        <w:top w:val="none" w:sz="0" w:space="0" w:color="auto"/>
        <w:left w:val="none" w:sz="0" w:space="0" w:color="auto"/>
        <w:bottom w:val="none" w:sz="0" w:space="0" w:color="auto"/>
        <w:right w:val="none" w:sz="0" w:space="0" w:color="auto"/>
      </w:divBdr>
    </w:div>
    <w:div w:id="1128932117">
      <w:bodyDiv w:val="1"/>
      <w:marLeft w:val="0"/>
      <w:marRight w:val="0"/>
      <w:marTop w:val="0"/>
      <w:marBottom w:val="0"/>
      <w:divBdr>
        <w:top w:val="none" w:sz="0" w:space="0" w:color="auto"/>
        <w:left w:val="none" w:sz="0" w:space="0" w:color="auto"/>
        <w:bottom w:val="none" w:sz="0" w:space="0" w:color="auto"/>
        <w:right w:val="none" w:sz="0" w:space="0" w:color="auto"/>
      </w:divBdr>
    </w:div>
    <w:div w:id="1392078633">
      <w:bodyDiv w:val="1"/>
      <w:marLeft w:val="0"/>
      <w:marRight w:val="0"/>
      <w:marTop w:val="0"/>
      <w:marBottom w:val="0"/>
      <w:divBdr>
        <w:top w:val="none" w:sz="0" w:space="0" w:color="auto"/>
        <w:left w:val="none" w:sz="0" w:space="0" w:color="auto"/>
        <w:bottom w:val="none" w:sz="0" w:space="0" w:color="auto"/>
        <w:right w:val="none" w:sz="0" w:space="0" w:color="auto"/>
      </w:divBdr>
    </w:div>
    <w:div w:id="1530604275">
      <w:bodyDiv w:val="1"/>
      <w:marLeft w:val="0"/>
      <w:marRight w:val="0"/>
      <w:marTop w:val="0"/>
      <w:marBottom w:val="0"/>
      <w:divBdr>
        <w:top w:val="none" w:sz="0" w:space="0" w:color="auto"/>
        <w:left w:val="none" w:sz="0" w:space="0" w:color="auto"/>
        <w:bottom w:val="none" w:sz="0" w:space="0" w:color="auto"/>
        <w:right w:val="none" w:sz="0" w:space="0" w:color="auto"/>
      </w:divBdr>
    </w:div>
    <w:div w:id="1613509513">
      <w:bodyDiv w:val="1"/>
      <w:marLeft w:val="0"/>
      <w:marRight w:val="0"/>
      <w:marTop w:val="0"/>
      <w:marBottom w:val="0"/>
      <w:divBdr>
        <w:top w:val="none" w:sz="0" w:space="0" w:color="auto"/>
        <w:left w:val="none" w:sz="0" w:space="0" w:color="auto"/>
        <w:bottom w:val="none" w:sz="0" w:space="0" w:color="auto"/>
        <w:right w:val="none" w:sz="0" w:space="0" w:color="auto"/>
      </w:divBdr>
    </w:div>
    <w:div w:id="1619945111">
      <w:bodyDiv w:val="1"/>
      <w:marLeft w:val="0"/>
      <w:marRight w:val="0"/>
      <w:marTop w:val="0"/>
      <w:marBottom w:val="0"/>
      <w:divBdr>
        <w:top w:val="none" w:sz="0" w:space="0" w:color="auto"/>
        <w:left w:val="none" w:sz="0" w:space="0" w:color="auto"/>
        <w:bottom w:val="none" w:sz="0" w:space="0" w:color="auto"/>
        <w:right w:val="none" w:sz="0" w:space="0" w:color="auto"/>
      </w:divBdr>
    </w:div>
    <w:div w:id="1781872607">
      <w:bodyDiv w:val="1"/>
      <w:marLeft w:val="0"/>
      <w:marRight w:val="0"/>
      <w:marTop w:val="0"/>
      <w:marBottom w:val="0"/>
      <w:divBdr>
        <w:top w:val="none" w:sz="0" w:space="0" w:color="auto"/>
        <w:left w:val="none" w:sz="0" w:space="0" w:color="auto"/>
        <w:bottom w:val="none" w:sz="0" w:space="0" w:color="auto"/>
        <w:right w:val="none" w:sz="0" w:space="0" w:color="auto"/>
      </w:divBdr>
    </w:div>
    <w:div w:id="1811241863">
      <w:bodyDiv w:val="1"/>
      <w:marLeft w:val="0"/>
      <w:marRight w:val="0"/>
      <w:marTop w:val="0"/>
      <w:marBottom w:val="0"/>
      <w:divBdr>
        <w:top w:val="none" w:sz="0" w:space="0" w:color="auto"/>
        <w:left w:val="none" w:sz="0" w:space="0" w:color="auto"/>
        <w:bottom w:val="none" w:sz="0" w:space="0" w:color="auto"/>
        <w:right w:val="none" w:sz="0" w:space="0" w:color="auto"/>
      </w:divBdr>
    </w:div>
    <w:div w:id="1873807262">
      <w:bodyDiv w:val="1"/>
      <w:marLeft w:val="0"/>
      <w:marRight w:val="0"/>
      <w:marTop w:val="0"/>
      <w:marBottom w:val="0"/>
      <w:divBdr>
        <w:top w:val="none" w:sz="0" w:space="0" w:color="auto"/>
        <w:left w:val="none" w:sz="0" w:space="0" w:color="auto"/>
        <w:bottom w:val="none" w:sz="0" w:space="0" w:color="auto"/>
        <w:right w:val="none" w:sz="0" w:space="0" w:color="auto"/>
      </w:divBdr>
    </w:div>
    <w:div w:id="1920824355">
      <w:bodyDiv w:val="1"/>
      <w:marLeft w:val="0"/>
      <w:marRight w:val="0"/>
      <w:marTop w:val="0"/>
      <w:marBottom w:val="0"/>
      <w:divBdr>
        <w:top w:val="none" w:sz="0" w:space="0" w:color="auto"/>
        <w:left w:val="none" w:sz="0" w:space="0" w:color="auto"/>
        <w:bottom w:val="none" w:sz="0" w:space="0" w:color="auto"/>
        <w:right w:val="none" w:sz="0" w:space="0" w:color="auto"/>
      </w:divBdr>
    </w:div>
    <w:div w:id="2011056859">
      <w:bodyDiv w:val="1"/>
      <w:marLeft w:val="0"/>
      <w:marRight w:val="0"/>
      <w:marTop w:val="0"/>
      <w:marBottom w:val="0"/>
      <w:divBdr>
        <w:top w:val="none" w:sz="0" w:space="0" w:color="auto"/>
        <w:left w:val="none" w:sz="0" w:space="0" w:color="auto"/>
        <w:bottom w:val="none" w:sz="0" w:space="0" w:color="auto"/>
        <w:right w:val="none" w:sz="0" w:space="0" w:color="auto"/>
      </w:divBdr>
    </w:div>
    <w:div w:id="2048214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m.de" TargetMode="External"/><Relationship Id="rId3" Type="http://schemas.openxmlformats.org/officeDocument/2006/relationships/settings" Target="settings.xml"/><Relationship Id="rId7" Type="http://schemas.openxmlformats.org/officeDocument/2006/relationships/hyperlink" Target="mailto:as@k-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955</Words>
  <Characters>6020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Geben Sie ab hier Ihren Text ein</vt:lpstr>
    </vt:vector>
  </TitlesOfParts>
  <Company>König &amp; Meyer GmbH &amp; Co.KG</Company>
  <LinksUpToDate>false</LinksUpToDate>
  <CharactersWithSpaces>6962</CharactersWithSpaces>
  <SharedDoc>false</SharedDoc>
  <HLinks>
    <vt:vector size="24" baseType="variant">
      <vt:variant>
        <vt:i4>4784182</vt:i4>
      </vt:variant>
      <vt:variant>
        <vt:i4>3</vt:i4>
      </vt:variant>
      <vt:variant>
        <vt:i4>0</vt:i4>
      </vt:variant>
      <vt:variant>
        <vt:i4>5</vt:i4>
      </vt:variant>
      <vt:variant>
        <vt:lpwstr>http://www.k-m.de</vt:lpwstr>
      </vt:variant>
      <vt:variant>
        <vt:lpwstr/>
      </vt:variant>
      <vt:variant>
        <vt:i4>2424923</vt:i4>
      </vt:variant>
      <vt:variant>
        <vt:i4>0</vt:i4>
      </vt:variant>
      <vt:variant>
        <vt:i4>0</vt:i4>
      </vt:variant>
      <vt:variant>
        <vt:i4>5</vt:i4>
      </vt:variant>
      <vt:variant>
        <vt:lpwstr>mailto:as@k-m.de</vt:lpwstr>
      </vt:variant>
      <vt:variant>
        <vt:lpwstr/>
      </vt:variant>
      <vt:variant>
        <vt:i4>4063232</vt:i4>
      </vt:variant>
      <vt:variant>
        <vt:i4>5058</vt:i4>
      </vt:variant>
      <vt:variant>
        <vt:i4>1025</vt:i4>
      </vt:variant>
      <vt:variant>
        <vt:i4>1</vt:i4>
      </vt:variant>
      <vt:variant>
        <vt:lpwstr>KM_Notenpultleuchte_12295</vt:lpwstr>
      </vt:variant>
      <vt:variant>
        <vt:lpwstr/>
      </vt:variant>
      <vt:variant>
        <vt:i4>6225949</vt:i4>
      </vt:variant>
      <vt:variant>
        <vt:i4>-1</vt:i4>
      </vt:variant>
      <vt:variant>
        <vt:i4>1045</vt:i4>
      </vt:variant>
      <vt:variant>
        <vt:i4>1</vt:i4>
      </vt:variant>
      <vt:variant>
        <vt:lpwstr>KM_KoenigMeyer_Logo_RGB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Geben Sie ab hier Ihren Text ein</dc:title>
  <dc:subject/>
  <dc:creator>lig</dc:creator>
  <cp:keywords/>
  <dc:description/>
  <cp:lastModifiedBy>Erbacher, Jochen</cp:lastModifiedBy>
  <cp:revision>16</cp:revision>
  <cp:lastPrinted>2014-05-14T07:57:00Z</cp:lastPrinted>
  <dcterms:created xsi:type="dcterms:W3CDTF">2018-10-01T13:57:00Z</dcterms:created>
  <dcterms:modified xsi:type="dcterms:W3CDTF">2021-03-05T08:01:00Z</dcterms:modified>
</cp:coreProperties>
</file>